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DD7945" w:rsidRDefault="00DD7945">
      <w:pPr>
        <w:rPr>
          <w:b/>
        </w:rPr>
      </w:pPr>
      <w:r w:rsidRPr="00DD7945">
        <w:rPr>
          <w:b/>
          <w:color w:val="FF0000"/>
          <w:bdr w:val="single" w:sz="4" w:space="0" w:color="auto"/>
        </w:rPr>
        <w:t>Se déplacer de ville en ville en France, en Europe et dans le monde.</w:t>
      </w:r>
    </w:p>
    <w:p w:rsidR="00DD7945" w:rsidRDefault="00DD7945"/>
    <w:p w:rsidR="00DD7945" w:rsidRDefault="00DD7945">
      <w:r>
        <w:t xml:space="preserve">On se déplace de ville en ville pour </w:t>
      </w:r>
      <w:r w:rsidR="00973569">
        <w:t>visiter, les vacances, voir sa famille, le commerce, le travail…</w:t>
      </w:r>
    </w:p>
    <w:p w:rsidR="00973569" w:rsidRDefault="00973569"/>
    <w:p w:rsidR="00973569" w:rsidRDefault="00973569"/>
    <w:p w:rsidR="00973569" w:rsidRPr="00973569" w:rsidRDefault="00973569" w:rsidP="00973569">
      <w:pPr>
        <w:pStyle w:val="Paragraphedeliste"/>
        <w:numPr>
          <w:ilvl w:val="0"/>
          <w:numId w:val="1"/>
        </w:numPr>
        <w:rPr>
          <w:b/>
          <w:color w:val="FF0000"/>
          <w:u w:val="single"/>
        </w:rPr>
      </w:pPr>
      <w:r w:rsidRPr="00973569">
        <w:rPr>
          <w:b/>
          <w:color w:val="FF0000"/>
          <w:u w:val="single"/>
        </w:rPr>
        <w:t>Où êtes-vous parti en vacances la dernière fois et comment ?</w:t>
      </w:r>
    </w:p>
    <w:p w:rsidR="00973569" w:rsidRDefault="00973569" w:rsidP="0097356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25"/>
        <w:gridCol w:w="1325"/>
        <w:gridCol w:w="1326"/>
        <w:gridCol w:w="1326"/>
        <w:gridCol w:w="1326"/>
        <w:gridCol w:w="1326"/>
        <w:gridCol w:w="1326"/>
        <w:gridCol w:w="1326"/>
      </w:tblGrid>
      <w:tr w:rsidR="00973569" w:rsidTr="0015259C">
        <w:tc>
          <w:tcPr>
            <w:tcW w:w="1325" w:type="dxa"/>
          </w:tcPr>
          <w:p w:rsidR="00973569" w:rsidRDefault="00973569" w:rsidP="00973569">
            <w:r>
              <w:t>Elèves</w:t>
            </w:r>
          </w:p>
        </w:tc>
        <w:tc>
          <w:tcPr>
            <w:tcW w:w="1325" w:type="dxa"/>
          </w:tcPr>
          <w:p w:rsidR="00973569" w:rsidRDefault="00973569" w:rsidP="00973569">
            <w:r>
              <w:t>Oui/Non</w:t>
            </w:r>
          </w:p>
        </w:tc>
        <w:tc>
          <w:tcPr>
            <w:tcW w:w="1326" w:type="dxa"/>
          </w:tcPr>
          <w:p w:rsidR="00973569" w:rsidRDefault="00973569" w:rsidP="00973569">
            <w:r>
              <w:t>Pays</w:t>
            </w:r>
          </w:p>
        </w:tc>
        <w:tc>
          <w:tcPr>
            <w:tcW w:w="1326" w:type="dxa"/>
            <w:shd w:val="clear" w:color="auto" w:fill="A6A6A6" w:themeFill="background1" w:themeFillShade="A6"/>
          </w:tcPr>
          <w:p w:rsidR="00973569" w:rsidRDefault="00973569" w:rsidP="00973569">
            <w:r>
              <w:t>Où ?</w:t>
            </w:r>
          </w:p>
        </w:tc>
        <w:tc>
          <w:tcPr>
            <w:tcW w:w="1326" w:type="dxa"/>
            <w:shd w:val="clear" w:color="auto" w:fill="A6A6A6" w:themeFill="background1" w:themeFillShade="A6"/>
          </w:tcPr>
          <w:p w:rsidR="00973569" w:rsidRDefault="00973569" w:rsidP="00973569">
            <w:r>
              <w:t>Distance</w:t>
            </w:r>
          </w:p>
        </w:tc>
        <w:tc>
          <w:tcPr>
            <w:tcW w:w="1326" w:type="dxa"/>
            <w:shd w:val="clear" w:color="auto" w:fill="A6A6A6" w:themeFill="background1" w:themeFillShade="A6"/>
          </w:tcPr>
          <w:p w:rsidR="00973569" w:rsidRDefault="00973569" w:rsidP="00973569">
            <w:r>
              <w:t xml:space="preserve">Temps </w:t>
            </w:r>
          </w:p>
        </w:tc>
        <w:tc>
          <w:tcPr>
            <w:tcW w:w="1326" w:type="dxa"/>
            <w:shd w:val="clear" w:color="auto" w:fill="A6A6A6" w:themeFill="background1" w:themeFillShade="A6"/>
          </w:tcPr>
          <w:p w:rsidR="00973569" w:rsidRDefault="00973569" w:rsidP="00973569">
            <w:r>
              <w:t>Coût</w:t>
            </w:r>
          </w:p>
        </w:tc>
        <w:tc>
          <w:tcPr>
            <w:tcW w:w="1326" w:type="dxa"/>
          </w:tcPr>
          <w:p w:rsidR="00973569" w:rsidRDefault="00973569" w:rsidP="00973569">
            <w:r>
              <w:t>Comment</w:t>
            </w:r>
          </w:p>
        </w:tc>
      </w:tr>
      <w:tr w:rsidR="00973569" w:rsidTr="00973569">
        <w:tc>
          <w:tcPr>
            <w:tcW w:w="1325" w:type="dxa"/>
          </w:tcPr>
          <w:p w:rsidR="00973569" w:rsidRDefault="00973569" w:rsidP="00973569"/>
          <w:p w:rsidR="0015259C" w:rsidRDefault="0015259C" w:rsidP="00973569"/>
        </w:tc>
        <w:tc>
          <w:tcPr>
            <w:tcW w:w="1325" w:type="dxa"/>
          </w:tcPr>
          <w:p w:rsidR="00973569" w:rsidRDefault="00973569" w:rsidP="00973569"/>
        </w:tc>
        <w:tc>
          <w:tcPr>
            <w:tcW w:w="1326" w:type="dxa"/>
          </w:tcPr>
          <w:p w:rsidR="00973569" w:rsidRDefault="00973569" w:rsidP="00973569"/>
        </w:tc>
        <w:tc>
          <w:tcPr>
            <w:tcW w:w="1326" w:type="dxa"/>
          </w:tcPr>
          <w:p w:rsidR="00973569" w:rsidRDefault="00973569" w:rsidP="00973569"/>
        </w:tc>
        <w:tc>
          <w:tcPr>
            <w:tcW w:w="1326" w:type="dxa"/>
          </w:tcPr>
          <w:p w:rsidR="00973569" w:rsidRDefault="0015259C" w:rsidP="00973569">
            <w:r>
              <w:t>A vol d’oiseau :</w:t>
            </w:r>
          </w:p>
          <w:p w:rsidR="0015259C" w:rsidRDefault="0015259C" w:rsidP="00973569"/>
          <w:p w:rsidR="0015259C" w:rsidRDefault="0015259C" w:rsidP="00973569">
            <w:r>
              <w:t>Distance réelle :</w:t>
            </w:r>
          </w:p>
        </w:tc>
        <w:tc>
          <w:tcPr>
            <w:tcW w:w="1326" w:type="dxa"/>
          </w:tcPr>
          <w:p w:rsidR="00973569" w:rsidRDefault="00973569" w:rsidP="00973569"/>
        </w:tc>
        <w:tc>
          <w:tcPr>
            <w:tcW w:w="1326" w:type="dxa"/>
          </w:tcPr>
          <w:p w:rsidR="00973569" w:rsidRDefault="00973569" w:rsidP="00973569"/>
        </w:tc>
        <w:tc>
          <w:tcPr>
            <w:tcW w:w="1326" w:type="dxa"/>
          </w:tcPr>
          <w:p w:rsidR="00973569" w:rsidRDefault="00973569" w:rsidP="00973569"/>
        </w:tc>
      </w:tr>
    </w:tbl>
    <w:p w:rsidR="00DD7945" w:rsidRDefault="00DD7945"/>
    <w:p w:rsidR="0015259C" w:rsidRPr="0015259C" w:rsidRDefault="0015259C">
      <w:pPr>
        <w:rPr>
          <w:u w:val="single"/>
        </w:rPr>
      </w:pPr>
      <w:r w:rsidRPr="0015259C">
        <w:rPr>
          <w:u w:val="single"/>
        </w:rPr>
        <w:t>Outils du géographe :</w:t>
      </w:r>
    </w:p>
    <w:p w:rsidR="0015259C" w:rsidRDefault="0015259C" w:rsidP="0015259C">
      <w:pPr>
        <w:pStyle w:val="Paragraphedeliste"/>
        <w:numPr>
          <w:ilvl w:val="0"/>
          <w:numId w:val="2"/>
        </w:numPr>
      </w:pPr>
      <w:r>
        <w:t>des cartes avec l’échelle </w:t>
      </w:r>
      <w:r w:rsidR="00176230">
        <w:sym w:font="Wingdings" w:char="F0E0"/>
      </w:r>
      <w:r w:rsidR="00176230">
        <w:t>France : 1 cm carte = 10 km en réalité / Monde : 1 cm carte = 285 km réalité</w:t>
      </w:r>
    </w:p>
    <w:p w:rsidR="0015259C" w:rsidRDefault="0015259C" w:rsidP="0015259C">
      <w:pPr>
        <w:pStyle w:val="Paragraphedeliste"/>
        <w:numPr>
          <w:ilvl w:val="0"/>
          <w:numId w:val="2"/>
        </w:numPr>
      </w:pPr>
      <w:proofErr w:type="spellStart"/>
      <w:r>
        <w:t>google</w:t>
      </w:r>
      <w:proofErr w:type="spellEnd"/>
      <w:r>
        <w:t xml:space="preserve"> </w:t>
      </w:r>
      <w:proofErr w:type="spellStart"/>
      <w:r>
        <w:t>maps</w:t>
      </w:r>
      <w:proofErr w:type="spellEnd"/>
      <w:r>
        <w:t> ;</w:t>
      </w:r>
    </w:p>
    <w:p w:rsidR="0015259C" w:rsidRDefault="0015259C" w:rsidP="0015259C">
      <w:pPr>
        <w:pStyle w:val="Paragraphedeliste"/>
        <w:numPr>
          <w:ilvl w:val="0"/>
          <w:numId w:val="2"/>
        </w:numPr>
      </w:pPr>
      <w:r>
        <w:t>site de la SNCF ;</w:t>
      </w:r>
    </w:p>
    <w:p w:rsidR="0015259C" w:rsidRDefault="0015259C" w:rsidP="0015259C">
      <w:pPr>
        <w:pStyle w:val="Paragraphedeliste"/>
        <w:numPr>
          <w:ilvl w:val="0"/>
          <w:numId w:val="2"/>
        </w:numPr>
      </w:pPr>
      <w:r>
        <w:t>le site « partir où », un comparateur de vols d’avion.</w:t>
      </w:r>
    </w:p>
    <w:p w:rsidR="00A3620C" w:rsidRDefault="00A3620C" w:rsidP="00A3620C"/>
    <w:p w:rsidR="00A3620C" w:rsidRDefault="00A3620C" w:rsidP="00A3620C">
      <w:r>
        <w:rPr>
          <w:noProof/>
          <w:lang w:eastAsia="fr-FR"/>
        </w:rPr>
        <w:drawing>
          <wp:inline distT="0" distB="0" distL="0" distR="0">
            <wp:extent cx="6785049" cy="43815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5770" cy="4381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20C" w:rsidRDefault="00A3620C" w:rsidP="00A3620C"/>
    <w:p w:rsidR="00A3620C" w:rsidRDefault="00A3620C" w:rsidP="00A3620C"/>
    <w:p w:rsidR="00A3620C" w:rsidRDefault="00A3620C" w:rsidP="00A3620C"/>
    <w:p w:rsidR="00A3620C" w:rsidRDefault="00A3620C" w:rsidP="00A3620C"/>
    <w:p w:rsidR="00A3620C" w:rsidRDefault="00A3620C" w:rsidP="00A3620C"/>
    <w:p w:rsidR="00A3620C" w:rsidRDefault="00A3620C" w:rsidP="00A3620C"/>
    <w:p w:rsidR="00A3620C" w:rsidRDefault="00A3620C" w:rsidP="00A3620C"/>
    <w:p w:rsidR="00A3620C" w:rsidRDefault="00A3620C" w:rsidP="00A3620C"/>
    <w:p w:rsidR="00A3620C" w:rsidRDefault="00A3620C" w:rsidP="00A3620C"/>
    <w:p w:rsidR="00A3620C" w:rsidRDefault="00A3620C" w:rsidP="00A3620C"/>
    <w:p w:rsidR="00A3620C" w:rsidRPr="004A4B8F" w:rsidRDefault="00A3620C" w:rsidP="00A3620C">
      <w:pPr>
        <w:pStyle w:val="Paragraphedeliste"/>
        <w:numPr>
          <w:ilvl w:val="0"/>
          <w:numId w:val="1"/>
        </w:numPr>
        <w:rPr>
          <w:b/>
          <w:color w:val="FF0000"/>
          <w:sz w:val="28"/>
          <w:szCs w:val="28"/>
          <w:u w:val="single"/>
        </w:rPr>
      </w:pPr>
      <w:r w:rsidRPr="004A4B8F">
        <w:rPr>
          <w:b/>
          <w:color w:val="FF0000"/>
          <w:sz w:val="28"/>
          <w:szCs w:val="28"/>
          <w:u w:val="single"/>
        </w:rPr>
        <w:lastRenderedPageBreak/>
        <w:t>Exploiter les données de l’enquête : créer un graphique.</w:t>
      </w:r>
    </w:p>
    <w:p w:rsidR="00A3620C" w:rsidRDefault="00A3620C" w:rsidP="00A3620C"/>
    <w:p w:rsidR="00920872" w:rsidRDefault="00A3620C" w:rsidP="00A3620C">
      <w:r w:rsidRPr="00A3620C">
        <w:rPr>
          <w:u w:val="single"/>
        </w:rPr>
        <w:t xml:space="preserve">Titre : </w:t>
      </w:r>
      <w:r w:rsidR="00920872">
        <w:t>Comment / où / Quel somme ont dépensé / Quelle distance ont parcouru / Quelle durée de trajet</w:t>
      </w:r>
    </w:p>
    <w:p w:rsidR="00A3620C" w:rsidRPr="00920872" w:rsidRDefault="00920872" w:rsidP="00920872">
      <w:pPr>
        <w:ind w:left="2124" w:firstLine="708"/>
      </w:pPr>
      <w:proofErr w:type="gramStart"/>
      <w:r>
        <w:t>les</w:t>
      </w:r>
      <w:proofErr w:type="gramEnd"/>
      <w:r>
        <w:t xml:space="preserve"> élèves de CM2 de M. Zipper lors de leurs dernières vacances ?</w:t>
      </w:r>
    </w:p>
    <w:p w:rsidR="00A3620C" w:rsidRDefault="00A3620C" w:rsidP="00A3620C"/>
    <w:p w:rsidR="00A3620C" w:rsidRPr="00A3620C" w:rsidRDefault="00A3620C" w:rsidP="00A3620C">
      <w:pPr>
        <w:rPr>
          <w:u w:val="single"/>
        </w:rPr>
      </w:pPr>
      <w:r w:rsidRPr="00A3620C">
        <w:rPr>
          <w:u w:val="single"/>
        </w:rPr>
        <w:t xml:space="preserve">Tableau </w:t>
      </w:r>
      <w:r w:rsidR="00CD6C63">
        <w:rPr>
          <w:u w:val="single"/>
        </w:rPr>
        <w:t>« </w:t>
      </w:r>
      <w:r w:rsidRPr="00A3620C">
        <w:rPr>
          <w:u w:val="single"/>
        </w:rPr>
        <w:t>vite fait</w:t>
      </w:r>
      <w:r w:rsidR="00CD6C63">
        <w:rPr>
          <w:u w:val="single"/>
        </w:rPr>
        <w:t> »</w:t>
      </w:r>
      <w:r w:rsidRPr="00A3620C">
        <w:rPr>
          <w:u w:val="single"/>
        </w:rPr>
        <w:t> :</w:t>
      </w:r>
    </w:p>
    <w:p w:rsidR="00A3620C" w:rsidRDefault="004A4B8F" w:rsidP="00A3620C">
      <w:pPr>
        <w:rPr>
          <w:i/>
        </w:rPr>
      </w:pPr>
      <w:r>
        <w:rPr>
          <w:i/>
        </w:rPr>
        <w:t>Exemples au tableau.</w:t>
      </w:r>
    </w:p>
    <w:p w:rsidR="004A4B8F" w:rsidRPr="004A4B8F" w:rsidRDefault="004A4B8F" w:rsidP="00A3620C">
      <w:pPr>
        <w:rPr>
          <w:i/>
        </w:rPr>
      </w:pPr>
    </w:p>
    <w:p w:rsidR="00A3620C" w:rsidRPr="004A4B8F" w:rsidRDefault="004A4B8F" w:rsidP="00A3620C">
      <w:pPr>
        <w:rPr>
          <w:u w:val="single"/>
        </w:rPr>
      </w:pPr>
      <w:r w:rsidRPr="004A4B8F">
        <w:rPr>
          <w:u w:val="single"/>
        </w:rPr>
        <w:t>Graphique de chaque élève :</w:t>
      </w:r>
    </w:p>
    <w:p w:rsidR="004A4B8F" w:rsidRDefault="004A4B8F" w:rsidP="00A3620C"/>
    <w:p w:rsidR="004A4B8F" w:rsidRDefault="004A4B8F" w:rsidP="00A3620C"/>
    <w:p w:rsidR="00A3620C" w:rsidRDefault="00CD6C63" w:rsidP="00A3620C"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3300095</wp:posOffset>
            </wp:positionH>
            <wp:positionV relativeFrom="paragraph">
              <wp:posOffset>62865</wp:posOffset>
            </wp:positionV>
            <wp:extent cx="2393950" cy="431800"/>
            <wp:effectExtent l="0" t="0" r="6350" b="635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395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4B8F">
        <w:rPr>
          <w:u w:val="single"/>
        </w:rPr>
        <w:t>Analyse des g</w:t>
      </w:r>
      <w:r w:rsidR="00A3620C" w:rsidRPr="00A3620C">
        <w:rPr>
          <w:u w:val="single"/>
        </w:rPr>
        <w:t>raphique</w:t>
      </w:r>
      <w:r w:rsidR="004A4B8F">
        <w:rPr>
          <w:u w:val="single"/>
        </w:rPr>
        <w:t>s</w:t>
      </w:r>
      <w:r w:rsidR="00A3620C" w:rsidRPr="00A3620C">
        <w:rPr>
          <w:u w:val="single"/>
        </w:rPr>
        <w:t xml:space="preserve"> en bâtons.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D6C63" w:rsidRDefault="00CD6C63" w:rsidP="00A3620C">
      <w:r>
        <w:rPr>
          <w:noProof/>
          <w:lang w:eastAsia="fr-FR"/>
        </w:rPr>
        <w:drawing>
          <wp:inline distT="0" distB="0" distL="0" distR="0">
            <wp:extent cx="2131730" cy="361898"/>
            <wp:effectExtent l="0" t="0" r="1905" b="63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034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20C" w:rsidRDefault="00CD6C63" w:rsidP="00A3620C">
      <w:r>
        <w:rPr>
          <w:noProof/>
          <w:lang w:eastAsia="fr-FR"/>
        </w:rPr>
        <w:drawing>
          <wp:inline distT="0" distB="0" distL="0" distR="0">
            <wp:extent cx="2883445" cy="280974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8839" cy="2815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fr-FR"/>
        </w:rPr>
        <w:drawing>
          <wp:inline distT="0" distB="0" distL="0" distR="0">
            <wp:extent cx="3242474" cy="2921882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2474" cy="2921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20C" w:rsidRDefault="00A3620C" w:rsidP="00A3620C"/>
    <w:p w:rsidR="004A4B8F" w:rsidRDefault="004A4B8F" w:rsidP="00A3620C">
      <w:r>
        <w:t>Une majorité d’élèves  se déplacent en voiture.</w:t>
      </w:r>
      <w:r>
        <w:tab/>
      </w:r>
      <w:r>
        <w:tab/>
        <w:t>Plus de la moitié des élèves dépensent moins de 100€</w:t>
      </w:r>
    </w:p>
    <w:p w:rsidR="004A4B8F" w:rsidRDefault="004A4B8F" w:rsidP="00A3620C">
      <w:r>
        <w:sym w:font="Wingdings" w:char="F0E0"/>
      </w:r>
      <w:proofErr w:type="gramStart"/>
      <w:r>
        <w:t>plus</w:t>
      </w:r>
      <w:proofErr w:type="gramEnd"/>
      <w:r>
        <w:t xml:space="preserve"> pratique ? </w:t>
      </w:r>
      <w:proofErr w:type="gramStart"/>
      <w:r>
        <w:t>moins</w:t>
      </w:r>
      <w:proofErr w:type="gramEnd"/>
      <w:r>
        <w:t xml:space="preserve"> cher ?</w:t>
      </w:r>
      <w:r>
        <w:tab/>
      </w:r>
      <w:r>
        <w:tab/>
      </w:r>
      <w:r>
        <w:tab/>
      </w:r>
      <w:r>
        <w:tab/>
      </w:r>
      <w:proofErr w:type="gramStart"/>
      <w:r>
        <w:t>pour</w:t>
      </w:r>
      <w:proofErr w:type="gramEnd"/>
      <w:r>
        <w:t xml:space="preserve"> faire leur trajet </w:t>
      </w:r>
      <w:r w:rsidRPr="004A4B8F">
        <w:rPr>
          <w:u w:val="single"/>
        </w:rPr>
        <w:t>aller</w:t>
      </w:r>
      <w:r>
        <w:t>.</w:t>
      </w:r>
    </w:p>
    <w:p w:rsidR="004A4B8F" w:rsidRDefault="004A4B8F" w:rsidP="00A3620C"/>
    <w:p w:rsidR="004A4B8F" w:rsidRDefault="004A4B8F" w:rsidP="00A3620C"/>
    <w:p w:rsidR="00CD6C63" w:rsidRDefault="00CD6C63" w:rsidP="00A3620C">
      <w:r>
        <w:rPr>
          <w:noProof/>
          <w:lang w:eastAsia="fr-FR"/>
        </w:rPr>
        <w:drawing>
          <wp:inline distT="0" distB="0" distL="0" distR="0">
            <wp:extent cx="3245569" cy="2328073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0770" cy="2331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3180766" cy="2294778"/>
            <wp:effectExtent l="0" t="0" r="63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3687" cy="2296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316" w:rsidRDefault="00B43316" w:rsidP="00A3620C"/>
    <w:p w:rsidR="00B43316" w:rsidRDefault="009E7761" w:rsidP="00A3620C">
      <w:r>
        <w:t>On peut aller loin mais mettre peu de temps en avion.</w:t>
      </w:r>
      <w:r>
        <w:tab/>
      </w:r>
      <w:r w:rsidR="004A4B8F">
        <w:t xml:space="preserve">      </w:t>
      </w:r>
      <w:r w:rsidR="00B23108">
        <w:t>La moitié des élèves fait moins de 800 km pour aller sur</w:t>
      </w:r>
    </w:p>
    <w:p w:rsidR="00B23108" w:rsidRDefault="00B23108" w:rsidP="00A3620C">
      <w:r>
        <w:t>En voiture, c’est plus long.</w:t>
      </w:r>
      <w:r>
        <w:tab/>
      </w:r>
      <w:r>
        <w:tab/>
      </w:r>
      <w:r>
        <w:tab/>
      </w:r>
      <w:r>
        <w:tab/>
        <w:t xml:space="preserve">      </w:t>
      </w:r>
      <w:proofErr w:type="gramStart"/>
      <w:r>
        <w:t>le</w:t>
      </w:r>
      <w:proofErr w:type="gramEnd"/>
      <w:r>
        <w:t xml:space="preserve"> lieu de vacance.</w:t>
      </w:r>
    </w:p>
    <w:p w:rsidR="00CD6C63" w:rsidRDefault="00CD6C63" w:rsidP="00A3620C">
      <w:pPr>
        <w:rPr>
          <w:b/>
          <w:color w:val="FF0000"/>
          <w:sz w:val="28"/>
          <w:szCs w:val="28"/>
          <w:u w:val="single"/>
        </w:rPr>
      </w:pPr>
    </w:p>
    <w:p w:rsidR="00B23108" w:rsidRDefault="00B23108" w:rsidP="00A3620C">
      <w:pPr>
        <w:rPr>
          <w:b/>
          <w:color w:val="FF0000"/>
          <w:sz w:val="28"/>
          <w:szCs w:val="28"/>
          <w:u w:val="single"/>
        </w:rPr>
      </w:pPr>
    </w:p>
    <w:p w:rsidR="00B43316" w:rsidRPr="00B43316" w:rsidRDefault="00B43316" w:rsidP="00B43316">
      <w:pPr>
        <w:pStyle w:val="Paragraphedeliste"/>
        <w:numPr>
          <w:ilvl w:val="0"/>
          <w:numId w:val="1"/>
        </w:numPr>
        <w:rPr>
          <w:b/>
          <w:color w:val="FF0000"/>
          <w:sz w:val="28"/>
          <w:szCs w:val="28"/>
          <w:u w:val="single"/>
        </w:rPr>
      </w:pPr>
      <w:r w:rsidRPr="00B43316">
        <w:rPr>
          <w:b/>
          <w:color w:val="FF0000"/>
          <w:sz w:val="28"/>
          <w:szCs w:val="28"/>
          <w:u w:val="single"/>
        </w:rPr>
        <w:lastRenderedPageBreak/>
        <w:t>Préparer un déplacement jusqu’à Bordeaux.</w:t>
      </w:r>
    </w:p>
    <w:p w:rsidR="00B43316" w:rsidRDefault="00B43316" w:rsidP="00B43316"/>
    <w:p w:rsidR="00B43316" w:rsidRPr="00B43316" w:rsidRDefault="00B43316" w:rsidP="00B43316">
      <w:pPr>
        <w:rPr>
          <w:b/>
          <w:sz w:val="20"/>
          <w:szCs w:val="20"/>
        </w:rPr>
      </w:pPr>
      <w:r w:rsidRPr="00B43316">
        <w:rPr>
          <w:b/>
          <w:sz w:val="20"/>
          <w:szCs w:val="20"/>
        </w:rPr>
        <w:t>Voyager vite et pas cher jusqu’à Bordeaux... un défi géographique !</w:t>
      </w:r>
    </w:p>
    <w:p w:rsidR="00B43316" w:rsidRPr="00B43316" w:rsidRDefault="00B43316" w:rsidP="00B43316">
      <w:pPr>
        <w:rPr>
          <w:sz w:val="20"/>
          <w:szCs w:val="20"/>
        </w:rPr>
      </w:pPr>
    </w:p>
    <w:p w:rsidR="00B43316" w:rsidRPr="00B43316" w:rsidRDefault="00B43316" w:rsidP="00B43316">
      <w:pPr>
        <w:rPr>
          <w:sz w:val="20"/>
          <w:szCs w:val="20"/>
        </w:rPr>
      </w:pPr>
      <w:r w:rsidRPr="00B43316">
        <w:rPr>
          <w:sz w:val="20"/>
          <w:szCs w:val="20"/>
        </w:rPr>
        <w:t>Vous prévoyez de passer quelques jours à Bordeaux chez des amis.</w:t>
      </w:r>
    </w:p>
    <w:p w:rsidR="00B43316" w:rsidRPr="00B43316" w:rsidRDefault="00B43316" w:rsidP="00B43316">
      <w:pPr>
        <w:rPr>
          <w:sz w:val="20"/>
          <w:szCs w:val="20"/>
        </w:rPr>
      </w:pPr>
      <w:r w:rsidRPr="00B43316">
        <w:rPr>
          <w:sz w:val="20"/>
          <w:szCs w:val="20"/>
        </w:rPr>
        <w:t>Ils vous attendent samedi 8 avril 2017, au plus tard à 20h, pour une grande fête d’anniversaire.</w:t>
      </w:r>
    </w:p>
    <w:p w:rsidR="00B43316" w:rsidRPr="00B43316" w:rsidRDefault="00B43316" w:rsidP="00B43316">
      <w:pPr>
        <w:rPr>
          <w:sz w:val="20"/>
          <w:szCs w:val="20"/>
        </w:rPr>
      </w:pPr>
    </w:p>
    <w:p w:rsidR="00B43316" w:rsidRPr="00B43316" w:rsidRDefault="00B43316" w:rsidP="00B43316">
      <w:pPr>
        <w:rPr>
          <w:sz w:val="20"/>
          <w:szCs w:val="20"/>
        </w:rPr>
      </w:pPr>
      <w:r w:rsidRPr="00B43316">
        <w:rPr>
          <w:sz w:val="20"/>
          <w:szCs w:val="20"/>
        </w:rPr>
        <w:t>Nous allons chercher le moyen le plus rapide et le moins cher pour se déplacer jusqu’à Bordeaux pour 1 et pour 4 personnes.</w:t>
      </w:r>
    </w:p>
    <w:p w:rsidR="00B43316" w:rsidRPr="00B43316" w:rsidRDefault="00B43316" w:rsidP="00B43316">
      <w:pPr>
        <w:rPr>
          <w:sz w:val="20"/>
          <w:szCs w:val="20"/>
        </w:rPr>
      </w:pPr>
    </w:p>
    <w:p w:rsidR="00B43316" w:rsidRPr="00B43316" w:rsidRDefault="00B43316" w:rsidP="00B43316">
      <w:pPr>
        <w:rPr>
          <w:sz w:val="20"/>
          <w:szCs w:val="20"/>
        </w:rPr>
      </w:pPr>
      <w:r w:rsidRPr="00B43316">
        <w:rPr>
          <w:sz w:val="20"/>
          <w:szCs w:val="20"/>
        </w:rPr>
        <w:t>Chaque groupe devra fournir les indications suivantes :</w:t>
      </w:r>
    </w:p>
    <w:p w:rsidR="00B43316" w:rsidRPr="00B43316" w:rsidRDefault="00B43316" w:rsidP="00B43316">
      <w:pPr>
        <w:rPr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110"/>
        <w:gridCol w:w="2236"/>
        <w:gridCol w:w="2112"/>
        <w:gridCol w:w="2112"/>
        <w:gridCol w:w="2112"/>
      </w:tblGrid>
      <w:tr w:rsidR="00B43316" w:rsidRPr="00B43316" w:rsidTr="009B4E16">
        <w:tc>
          <w:tcPr>
            <w:tcW w:w="3111" w:type="dxa"/>
          </w:tcPr>
          <w:p w:rsidR="00B43316" w:rsidRPr="00B43316" w:rsidRDefault="00B43316" w:rsidP="009B4E16">
            <w:pPr>
              <w:jc w:val="center"/>
              <w:rPr>
                <w:b/>
                <w:sz w:val="20"/>
                <w:szCs w:val="20"/>
              </w:rPr>
            </w:pPr>
            <w:r w:rsidRPr="00B43316">
              <w:rPr>
                <w:b/>
                <w:sz w:val="20"/>
                <w:szCs w:val="20"/>
              </w:rPr>
              <w:t>Voiture</w:t>
            </w:r>
          </w:p>
        </w:tc>
        <w:tc>
          <w:tcPr>
            <w:tcW w:w="3112" w:type="dxa"/>
          </w:tcPr>
          <w:p w:rsidR="00B43316" w:rsidRPr="00B43316" w:rsidRDefault="00B43316" w:rsidP="009B4E16">
            <w:pPr>
              <w:jc w:val="center"/>
              <w:rPr>
                <w:b/>
                <w:sz w:val="20"/>
                <w:szCs w:val="20"/>
              </w:rPr>
            </w:pPr>
            <w:r w:rsidRPr="00B43316">
              <w:rPr>
                <w:b/>
                <w:sz w:val="20"/>
                <w:szCs w:val="20"/>
              </w:rPr>
              <w:t>Covoiturage</w:t>
            </w:r>
          </w:p>
        </w:tc>
        <w:tc>
          <w:tcPr>
            <w:tcW w:w="3112" w:type="dxa"/>
          </w:tcPr>
          <w:p w:rsidR="00B43316" w:rsidRPr="00B43316" w:rsidRDefault="00B43316" w:rsidP="009B4E16">
            <w:pPr>
              <w:jc w:val="center"/>
              <w:rPr>
                <w:b/>
                <w:sz w:val="20"/>
                <w:szCs w:val="20"/>
              </w:rPr>
            </w:pPr>
            <w:r w:rsidRPr="00B43316">
              <w:rPr>
                <w:b/>
                <w:sz w:val="20"/>
                <w:szCs w:val="20"/>
              </w:rPr>
              <w:t>Train</w:t>
            </w:r>
          </w:p>
        </w:tc>
        <w:tc>
          <w:tcPr>
            <w:tcW w:w="3112" w:type="dxa"/>
          </w:tcPr>
          <w:p w:rsidR="00B43316" w:rsidRPr="00B43316" w:rsidRDefault="00B43316" w:rsidP="009B4E16">
            <w:pPr>
              <w:jc w:val="center"/>
              <w:rPr>
                <w:b/>
                <w:sz w:val="20"/>
                <w:szCs w:val="20"/>
              </w:rPr>
            </w:pPr>
            <w:r w:rsidRPr="00B43316">
              <w:rPr>
                <w:b/>
                <w:sz w:val="20"/>
                <w:szCs w:val="20"/>
              </w:rPr>
              <w:t>Bus</w:t>
            </w:r>
          </w:p>
        </w:tc>
        <w:tc>
          <w:tcPr>
            <w:tcW w:w="3112" w:type="dxa"/>
          </w:tcPr>
          <w:p w:rsidR="00B43316" w:rsidRPr="00B43316" w:rsidRDefault="00B43316" w:rsidP="009B4E16">
            <w:pPr>
              <w:jc w:val="center"/>
              <w:rPr>
                <w:b/>
                <w:sz w:val="20"/>
                <w:szCs w:val="20"/>
              </w:rPr>
            </w:pPr>
            <w:r w:rsidRPr="00B43316">
              <w:rPr>
                <w:b/>
                <w:sz w:val="20"/>
                <w:szCs w:val="20"/>
              </w:rPr>
              <w:t>Avion et…</w:t>
            </w:r>
          </w:p>
        </w:tc>
      </w:tr>
      <w:tr w:rsidR="00B43316" w:rsidRPr="00B43316" w:rsidTr="009B4E16">
        <w:tc>
          <w:tcPr>
            <w:tcW w:w="3111" w:type="dxa"/>
          </w:tcPr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Site(s) utilisé(s).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Départ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Arrivée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Durée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Coût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1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4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</w:tc>
        <w:tc>
          <w:tcPr>
            <w:tcW w:w="3112" w:type="dxa"/>
          </w:tcPr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Site(s) utilisé(s).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Départ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Arrivée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Durée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Coût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1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4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</w:tc>
        <w:tc>
          <w:tcPr>
            <w:tcW w:w="3112" w:type="dxa"/>
          </w:tcPr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Site(s) utilisé(s).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Départ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Arrivée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Durée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Coût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1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4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</w:tc>
        <w:tc>
          <w:tcPr>
            <w:tcW w:w="3112" w:type="dxa"/>
          </w:tcPr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Site(s) utilisé(s).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Départ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Arrivée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Durée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Coût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1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4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</w:tc>
        <w:tc>
          <w:tcPr>
            <w:tcW w:w="3112" w:type="dxa"/>
          </w:tcPr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Site(s) utilisé(s).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Départ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Arrivée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Durée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t>Coût :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1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  <w:r w:rsidRPr="00B43316">
              <w:rPr>
                <w:sz w:val="20"/>
                <w:szCs w:val="20"/>
              </w:rPr>
              <w:sym w:font="Wingdings" w:char="F0E0"/>
            </w:r>
            <w:r w:rsidRPr="00B43316">
              <w:rPr>
                <w:sz w:val="20"/>
                <w:szCs w:val="20"/>
              </w:rPr>
              <w:t>Pour 4 pers.</w:t>
            </w:r>
          </w:p>
          <w:p w:rsidR="00B43316" w:rsidRPr="00B43316" w:rsidRDefault="00B43316" w:rsidP="009B4E16">
            <w:pPr>
              <w:rPr>
                <w:sz w:val="20"/>
                <w:szCs w:val="20"/>
              </w:rPr>
            </w:pPr>
          </w:p>
        </w:tc>
      </w:tr>
    </w:tbl>
    <w:p w:rsidR="00B43316" w:rsidRDefault="00B43316" w:rsidP="00B43316"/>
    <w:p w:rsidR="00B43316" w:rsidRPr="009C67FC" w:rsidRDefault="009C67FC" w:rsidP="00B43316">
      <w:pPr>
        <w:rPr>
          <w:sz w:val="20"/>
          <w:szCs w:val="20"/>
          <w:u w:val="single"/>
        </w:rPr>
      </w:pPr>
      <w:r w:rsidRPr="009C67FC">
        <w:rPr>
          <w:sz w:val="20"/>
          <w:szCs w:val="20"/>
          <w:u w:val="single"/>
        </w:rPr>
        <w:t xml:space="preserve">Pour la voiture, le site : </w:t>
      </w:r>
      <w:proofErr w:type="spellStart"/>
      <w:r w:rsidRPr="009C67FC">
        <w:rPr>
          <w:sz w:val="20"/>
          <w:szCs w:val="20"/>
          <w:u w:val="single"/>
        </w:rPr>
        <w:t>Mappy</w:t>
      </w:r>
      <w:proofErr w:type="spellEnd"/>
      <w:r w:rsidRPr="009C67FC">
        <w:rPr>
          <w:sz w:val="20"/>
          <w:szCs w:val="20"/>
          <w:u w:val="single"/>
        </w:rPr>
        <w:t>.</w:t>
      </w:r>
    </w:p>
    <w:p w:rsidR="00B43316" w:rsidRPr="00B43316" w:rsidRDefault="00E05DEF" w:rsidP="00B43316">
      <w:pPr>
        <w:rPr>
          <w:sz w:val="20"/>
          <w:szCs w:val="20"/>
        </w:rPr>
      </w:pPr>
      <w:r w:rsidRPr="00B43316">
        <w:rPr>
          <w:sz w:val="20"/>
          <w:szCs w:val="20"/>
        </w:rPr>
        <w:t>Durée :</w:t>
      </w:r>
      <w:r>
        <w:rPr>
          <w:sz w:val="20"/>
          <w:szCs w:val="20"/>
        </w:rPr>
        <w:t xml:space="preserve"> 9h30</w:t>
      </w:r>
      <w:r>
        <w:rPr>
          <w:sz w:val="20"/>
          <w:szCs w:val="20"/>
        </w:rPr>
        <w:tab/>
      </w:r>
      <w:r w:rsidRPr="00E05DEF">
        <w:rPr>
          <w:sz w:val="20"/>
          <w:szCs w:val="20"/>
        </w:rPr>
        <w:sym w:font="Wingdings" w:char="F0E0"/>
      </w:r>
      <w:r>
        <w:rPr>
          <w:sz w:val="20"/>
          <w:szCs w:val="20"/>
        </w:rPr>
        <w:t xml:space="preserve"> </w:t>
      </w:r>
      <w:r w:rsidR="00B43316" w:rsidRPr="00B43316">
        <w:rPr>
          <w:sz w:val="20"/>
          <w:szCs w:val="20"/>
        </w:rPr>
        <w:t>Départ :</w:t>
      </w:r>
      <w:r w:rsidR="009C67FC">
        <w:rPr>
          <w:sz w:val="20"/>
          <w:szCs w:val="20"/>
        </w:rPr>
        <w:t xml:space="preserve"> </w:t>
      </w:r>
      <w:r>
        <w:rPr>
          <w:sz w:val="20"/>
          <w:szCs w:val="20"/>
        </w:rPr>
        <w:t>à 8h (pauses + bouchons)</w:t>
      </w:r>
      <w:r>
        <w:rPr>
          <w:sz w:val="20"/>
          <w:szCs w:val="20"/>
        </w:rPr>
        <w:tab/>
      </w:r>
      <w:r w:rsidRPr="00E05DEF">
        <w:rPr>
          <w:sz w:val="20"/>
          <w:szCs w:val="20"/>
        </w:rPr>
        <w:sym w:font="Wingdings" w:char="F0E0"/>
      </w:r>
      <w:r>
        <w:rPr>
          <w:sz w:val="20"/>
          <w:szCs w:val="20"/>
        </w:rPr>
        <w:t>Avant 20h.</w:t>
      </w:r>
    </w:p>
    <w:p w:rsidR="00B43316" w:rsidRDefault="00E05DEF" w:rsidP="00B43316">
      <w:pPr>
        <w:rPr>
          <w:sz w:val="20"/>
          <w:szCs w:val="20"/>
        </w:rPr>
      </w:pPr>
      <w:r>
        <w:rPr>
          <w:sz w:val="20"/>
          <w:szCs w:val="20"/>
        </w:rPr>
        <w:t>Coût </w:t>
      </w:r>
      <w:r w:rsidR="00B43316" w:rsidRPr="00B43316">
        <w:rPr>
          <w:sz w:val="20"/>
          <w:szCs w:val="20"/>
        </w:rPr>
        <w:t xml:space="preserve">pour </w:t>
      </w:r>
      <w:r>
        <w:rPr>
          <w:sz w:val="20"/>
          <w:szCs w:val="20"/>
        </w:rPr>
        <w:t>1 voiture : 172€ (1 = 172€ si seule / 43€ si 4 dans la voiture).</w:t>
      </w:r>
    </w:p>
    <w:p w:rsidR="00E05DEF" w:rsidRPr="00E05DEF" w:rsidRDefault="00E05DEF" w:rsidP="00B43316">
      <w:pPr>
        <w:rPr>
          <w:color w:val="1F497D" w:themeColor="text2"/>
          <w:sz w:val="20"/>
          <w:szCs w:val="20"/>
        </w:rPr>
      </w:pPr>
      <w:r>
        <w:rPr>
          <w:color w:val="1F497D" w:themeColor="text2"/>
          <w:sz w:val="20"/>
          <w:szCs w:val="20"/>
        </w:rPr>
        <w:t>Economique pour une famille.</w:t>
      </w:r>
    </w:p>
    <w:p w:rsidR="00B43316" w:rsidRDefault="00B43316" w:rsidP="00B43316">
      <w:pPr>
        <w:rPr>
          <w:sz w:val="20"/>
          <w:szCs w:val="20"/>
        </w:rPr>
      </w:pPr>
    </w:p>
    <w:p w:rsidR="00E05DEF" w:rsidRPr="00E05DEF" w:rsidRDefault="00E05DEF" w:rsidP="00B43316">
      <w:pPr>
        <w:rPr>
          <w:sz w:val="20"/>
          <w:szCs w:val="20"/>
          <w:u w:val="single"/>
        </w:rPr>
      </w:pPr>
      <w:r w:rsidRPr="00E05DEF">
        <w:rPr>
          <w:sz w:val="20"/>
          <w:szCs w:val="20"/>
          <w:u w:val="single"/>
        </w:rPr>
        <w:t>Pour le train, site : SNCF.</w:t>
      </w:r>
    </w:p>
    <w:p w:rsidR="00E05DEF" w:rsidRDefault="00E05DEF" w:rsidP="00B43316">
      <w:pPr>
        <w:rPr>
          <w:sz w:val="20"/>
          <w:szCs w:val="20"/>
        </w:rPr>
      </w:pPr>
      <w:r>
        <w:rPr>
          <w:sz w:val="20"/>
          <w:szCs w:val="20"/>
        </w:rPr>
        <w:t xml:space="preserve">Départ : 8h32 </w:t>
      </w:r>
      <w:r>
        <w:rPr>
          <w:sz w:val="20"/>
          <w:szCs w:val="20"/>
        </w:rPr>
        <w:tab/>
        <w:t>Arrivée </w:t>
      </w:r>
      <w:proofErr w:type="gramStart"/>
      <w:r>
        <w:rPr>
          <w:sz w:val="20"/>
          <w:szCs w:val="20"/>
        </w:rPr>
        <w:t>:  14h34</w:t>
      </w:r>
      <w:proofErr w:type="gramEnd"/>
      <w:r>
        <w:rPr>
          <w:sz w:val="20"/>
          <w:szCs w:val="20"/>
        </w:rPr>
        <w:tab/>
      </w:r>
      <w:r>
        <w:rPr>
          <w:sz w:val="20"/>
          <w:szCs w:val="20"/>
        </w:rPr>
        <w:tab/>
        <w:t>Durée : 6h</w:t>
      </w:r>
      <w:r>
        <w:rPr>
          <w:sz w:val="20"/>
          <w:szCs w:val="20"/>
        </w:rPr>
        <w:tab/>
        <w:t>Prix 1 pers : 173€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Prix pour 4 : 570€ (2ad et 2 </w:t>
      </w:r>
      <w:proofErr w:type="spellStart"/>
      <w:r>
        <w:rPr>
          <w:sz w:val="20"/>
          <w:szCs w:val="20"/>
        </w:rPr>
        <w:t>enf</w:t>
      </w:r>
      <w:proofErr w:type="spellEnd"/>
      <w:r>
        <w:rPr>
          <w:sz w:val="20"/>
          <w:szCs w:val="20"/>
        </w:rPr>
        <w:t>)</w:t>
      </w:r>
    </w:p>
    <w:p w:rsidR="00E05DEF" w:rsidRDefault="00E05DEF" w:rsidP="00B43316">
      <w:pPr>
        <w:rPr>
          <w:color w:val="1F497D" w:themeColor="text2"/>
          <w:sz w:val="20"/>
          <w:szCs w:val="20"/>
        </w:rPr>
      </w:pPr>
      <w:r>
        <w:rPr>
          <w:color w:val="1F497D" w:themeColor="text2"/>
          <w:sz w:val="20"/>
          <w:szCs w:val="20"/>
        </w:rPr>
        <w:t>Moins long – moins risqué – mais plus cher si on est en famille.</w:t>
      </w:r>
    </w:p>
    <w:p w:rsidR="00E05DEF" w:rsidRDefault="00E05DEF" w:rsidP="00B43316">
      <w:pPr>
        <w:rPr>
          <w:color w:val="1F497D" w:themeColor="text2"/>
          <w:sz w:val="20"/>
          <w:szCs w:val="20"/>
        </w:rPr>
      </w:pPr>
      <w:r>
        <w:rPr>
          <w:color w:val="1F497D" w:themeColor="text2"/>
          <w:sz w:val="20"/>
          <w:szCs w:val="20"/>
        </w:rPr>
        <w:t xml:space="preserve">Des cartes familles </w:t>
      </w:r>
      <w:r w:rsidRPr="00E05DEF">
        <w:rPr>
          <w:color w:val="1F497D" w:themeColor="text2"/>
          <w:sz w:val="20"/>
          <w:szCs w:val="20"/>
        </w:rPr>
        <w:sym w:font="Wingdings" w:char="F0E0"/>
      </w:r>
      <w:r>
        <w:rPr>
          <w:color w:val="1F497D" w:themeColor="text2"/>
          <w:sz w:val="20"/>
          <w:szCs w:val="20"/>
        </w:rPr>
        <w:t xml:space="preserve"> des réductions</w:t>
      </w:r>
    </w:p>
    <w:p w:rsidR="00E05DEF" w:rsidRDefault="00E05DEF" w:rsidP="00B43316">
      <w:pPr>
        <w:rPr>
          <w:color w:val="1F497D" w:themeColor="text2"/>
          <w:sz w:val="20"/>
          <w:szCs w:val="20"/>
        </w:rPr>
      </w:pPr>
    </w:p>
    <w:p w:rsidR="00E05DEF" w:rsidRPr="00E05DEF" w:rsidRDefault="00E05DEF" w:rsidP="00B43316">
      <w:pPr>
        <w:rPr>
          <w:color w:val="1F497D" w:themeColor="text2"/>
          <w:sz w:val="20"/>
          <w:szCs w:val="20"/>
          <w:u w:val="single"/>
        </w:rPr>
      </w:pPr>
      <w:r w:rsidRPr="00E05DEF">
        <w:rPr>
          <w:color w:val="000000" w:themeColor="text1"/>
          <w:sz w:val="20"/>
          <w:szCs w:val="20"/>
          <w:u w:val="single"/>
        </w:rPr>
        <w:t>Pour l’avion</w:t>
      </w:r>
      <w:r w:rsidR="00742685">
        <w:rPr>
          <w:color w:val="000000" w:themeColor="text1"/>
          <w:sz w:val="20"/>
          <w:szCs w:val="20"/>
          <w:u w:val="single"/>
        </w:rPr>
        <w:t xml:space="preserve">, site : </w:t>
      </w:r>
      <w:proofErr w:type="spellStart"/>
      <w:r w:rsidR="00742685">
        <w:rPr>
          <w:color w:val="000000" w:themeColor="text1"/>
          <w:sz w:val="20"/>
          <w:szCs w:val="20"/>
          <w:u w:val="single"/>
        </w:rPr>
        <w:t>partioù</w:t>
      </w:r>
      <w:proofErr w:type="spellEnd"/>
      <w:r w:rsidRPr="00E05DEF">
        <w:rPr>
          <w:color w:val="000000" w:themeColor="text1"/>
          <w:sz w:val="20"/>
          <w:szCs w:val="20"/>
          <w:u w:val="single"/>
        </w:rPr>
        <w:t>.</w:t>
      </w:r>
    </w:p>
    <w:p w:rsidR="00E05DEF" w:rsidRDefault="00742685" w:rsidP="00B43316">
      <w:pPr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</w:rPr>
        <w:t>Prix : 78€ / pers. donc 312€ pour 4 p. mais éventuellement payer un parking</w:t>
      </w:r>
      <w:r w:rsidR="00914616">
        <w:rPr>
          <w:color w:val="000000" w:themeColor="text1"/>
          <w:sz w:val="20"/>
          <w:szCs w:val="20"/>
        </w:rPr>
        <w:t>. Distance : 758 km. Temps vol : 1h25</w:t>
      </w:r>
    </w:p>
    <w:p w:rsidR="00742685" w:rsidRDefault="00742685" w:rsidP="00B43316">
      <w:pPr>
        <w:rPr>
          <w:color w:val="1F497D" w:themeColor="text2"/>
          <w:sz w:val="20"/>
          <w:szCs w:val="20"/>
        </w:rPr>
      </w:pPr>
      <w:r w:rsidRPr="00742685">
        <w:rPr>
          <w:color w:val="1F497D" w:themeColor="text2"/>
          <w:sz w:val="20"/>
          <w:szCs w:val="20"/>
        </w:rPr>
        <w:t xml:space="preserve"> - aller des villes aux aéroports = temps en +</w:t>
      </w:r>
      <w:r>
        <w:rPr>
          <w:color w:val="1F497D" w:themeColor="text2"/>
          <w:sz w:val="20"/>
          <w:szCs w:val="20"/>
        </w:rPr>
        <w:t xml:space="preserve"> mais trajet rapide</w:t>
      </w:r>
    </w:p>
    <w:p w:rsidR="00742685" w:rsidRDefault="00742685" w:rsidP="00B43316">
      <w:pPr>
        <w:rPr>
          <w:color w:val="1F497D" w:themeColor="text2"/>
          <w:sz w:val="20"/>
          <w:szCs w:val="20"/>
        </w:rPr>
      </w:pPr>
      <w:r>
        <w:rPr>
          <w:color w:val="1F497D" w:themeColor="text2"/>
          <w:sz w:val="20"/>
          <w:szCs w:val="20"/>
        </w:rPr>
        <w:t>L’avion c’</w:t>
      </w:r>
      <w:r w:rsidR="00914616">
        <w:rPr>
          <w:color w:val="1F497D" w:themeColor="text2"/>
          <w:sz w:val="20"/>
          <w:szCs w:val="20"/>
        </w:rPr>
        <w:t>est très polluant mais vol rapide</w:t>
      </w:r>
    </w:p>
    <w:p w:rsidR="00742685" w:rsidRDefault="00742685" w:rsidP="00B43316">
      <w:pPr>
        <w:rPr>
          <w:color w:val="1F497D" w:themeColor="text2"/>
          <w:sz w:val="20"/>
          <w:szCs w:val="20"/>
        </w:rPr>
      </w:pPr>
    </w:p>
    <w:p w:rsidR="00742685" w:rsidRPr="00742685" w:rsidRDefault="00742685" w:rsidP="00B43316">
      <w:pPr>
        <w:rPr>
          <w:color w:val="000000" w:themeColor="text1"/>
          <w:sz w:val="20"/>
          <w:szCs w:val="20"/>
          <w:u w:val="single"/>
        </w:rPr>
      </w:pPr>
      <w:r w:rsidRPr="00742685">
        <w:rPr>
          <w:color w:val="000000" w:themeColor="text1"/>
          <w:sz w:val="20"/>
          <w:szCs w:val="20"/>
          <w:u w:val="single"/>
        </w:rPr>
        <w:t>Covoiturage</w:t>
      </w:r>
      <w:r>
        <w:rPr>
          <w:color w:val="000000" w:themeColor="text1"/>
          <w:sz w:val="20"/>
          <w:szCs w:val="20"/>
          <w:u w:val="single"/>
        </w:rPr>
        <w:t xml:space="preserve">, site : </w:t>
      </w:r>
      <w:proofErr w:type="spellStart"/>
      <w:r>
        <w:rPr>
          <w:color w:val="000000" w:themeColor="text1"/>
          <w:sz w:val="20"/>
          <w:szCs w:val="20"/>
          <w:u w:val="single"/>
        </w:rPr>
        <w:t>blablacar</w:t>
      </w:r>
      <w:proofErr w:type="spellEnd"/>
      <w:r w:rsidRPr="00742685">
        <w:rPr>
          <w:color w:val="000000" w:themeColor="text1"/>
          <w:sz w:val="20"/>
          <w:szCs w:val="20"/>
          <w:u w:val="single"/>
        </w:rPr>
        <w:t>.</w:t>
      </w:r>
    </w:p>
    <w:p w:rsidR="00742685" w:rsidRPr="00742685" w:rsidRDefault="00742685" w:rsidP="00B43316">
      <w:pPr>
        <w:rPr>
          <w:color w:val="000000" w:themeColor="text1"/>
          <w:sz w:val="20"/>
          <w:szCs w:val="20"/>
        </w:rPr>
      </w:pPr>
      <w:r w:rsidRPr="00742685">
        <w:rPr>
          <w:color w:val="000000" w:themeColor="text1"/>
          <w:sz w:val="20"/>
          <w:szCs w:val="20"/>
        </w:rPr>
        <w:t>9h sans les pauses.</w:t>
      </w:r>
      <w:r>
        <w:rPr>
          <w:color w:val="000000" w:themeColor="text1"/>
          <w:sz w:val="20"/>
          <w:szCs w:val="20"/>
        </w:rPr>
        <w:t xml:space="preserve"> 62€ / personne emmenée. Pour 4 passagers = 248€</w:t>
      </w:r>
    </w:p>
    <w:p w:rsidR="00E05DEF" w:rsidRDefault="00742685" w:rsidP="00B43316">
      <w:pPr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</w:rPr>
        <w:t>Soit on emmène = créer un compte.</w:t>
      </w:r>
    </w:p>
    <w:p w:rsidR="00742685" w:rsidRDefault="00742685" w:rsidP="00B43316">
      <w:pPr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</w:rPr>
        <w:t>Soit on est emmené.</w:t>
      </w:r>
    </w:p>
    <w:p w:rsidR="00742685" w:rsidRDefault="00742685" w:rsidP="00B43316">
      <w:pPr>
        <w:rPr>
          <w:color w:val="1F497D" w:themeColor="text2"/>
          <w:sz w:val="20"/>
          <w:szCs w:val="20"/>
        </w:rPr>
      </w:pPr>
      <w:r w:rsidRPr="00742685">
        <w:rPr>
          <w:color w:val="1F497D" w:themeColor="text2"/>
          <w:sz w:val="20"/>
          <w:szCs w:val="20"/>
        </w:rPr>
        <w:t>C’est plus cher que la voiture personnelle car le site tient compte de l’</w:t>
      </w:r>
      <w:r>
        <w:rPr>
          <w:color w:val="1F497D" w:themeColor="text2"/>
          <w:sz w:val="20"/>
          <w:szCs w:val="20"/>
        </w:rPr>
        <w:t>entretien de la voiture + le site.</w:t>
      </w:r>
    </w:p>
    <w:p w:rsidR="00914616" w:rsidRDefault="00914616" w:rsidP="00B43316">
      <w:pPr>
        <w:rPr>
          <w:sz w:val="20"/>
          <w:szCs w:val="20"/>
          <w:u w:val="single"/>
        </w:rPr>
      </w:pPr>
    </w:p>
    <w:p w:rsidR="00914616" w:rsidRPr="00914616" w:rsidRDefault="00914616" w:rsidP="00B43316">
      <w:pPr>
        <w:rPr>
          <w:sz w:val="20"/>
          <w:szCs w:val="20"/>
          <w:u w:val="single"/>
        </w:rPr>
      </w:pPr>
      <w:r w:rsidRPr="00914616">
        <w:rPr>
          <w:sz w:val="20"/>
          <w:szCs w:val="20"/>
          <w:u w:val="single"/>
        </w:rPr>
        <w:t xml:space="preserve">En bus, site : </w:t>
      </w:r>
      <w:proofErr w:type="spellStart"/>
      <w:r w:rsidRPr="00914616">
        <w:rPr>
          <w:sz w:val="20"/>
          <w:szCs w:val="20"/>
          <w:u w:val="single"/>
        </w:rPr>
        <w:t>fl</w:t>
      </w:r>
      <w:r>
        <w:rPr>
          <w:sz w:val="20"/>
          <w:szCs w:val="20"/>
          <w:u w:val="single"/>
        </w:rPr>
        <w:t>ix</w:t>
      </w:r>
      <w:r w:rsidRPr="00914616">
        <w:rPr>
          <w:sz w:val="20"/>
          <w:szCs w:val="20"/>
          <w:u w:val="single"/>
        </w:rPr>
        <w:t>bus</w:t>
      </w:r>
      <w:proofErr w:type="spellEnd"/>
      <w:r w:rsidRPr="00914616">
        <w:rPr>
          <w:sz w:val="20"/>
          <w:szCs w:val="20"/>
          <w:u w:val="single"/>
        </w:rPr>
        <w:t>.</w:t>
      </w:r>
    </w:p>
    <w:p w:rsidR="00914616" w:rsidRPr="00914616" w:rsidRDefault="00914616" w:rsidP="00B43316">
      <w:pPr>
        <w:rPr>
          <w:color w:val="1F497D" w:themeColor="text2"/>
          <w:sz w:val="20"/>
          <w:szCs w:val="20"/>
        </w:rPr>
      </w:pPr>
      <w:r w:rsidRPr="00914616">
        <w:rPr>
          <w:color w:val="1F497D" w:themeColor="text2"/>
          <w:sz w:val="20"/>
          <w:szCs w:val="20"/>
        </w:rPr>
        <w:t>Mieux vaut réserver au dernier moment pour baisser le prix.</w:t>
      </w:r>
      <w:r>
        <w:rPr>
          <w:color w:val="1F497D" w:themeColor="text2"/>
          <w:sz w:val="20"/>
          <w:szCs w:val="20"/>
        </w:rPr>
        <w:t xml:space="preserve"> 34€/pers et 132€ pour 4 pers.</w:t>
      </w:r>
    </w:p>
    <w:p w:rsidR="00914616" w:rsidRPr="00914616" w:rsidRDefault="00914616" w:rsidP="00B43316">
      <w:pPr>
        <w:rPr>
          <w:color w:val="1F497D" w:themeColor="text2"/>
          <w:sz w:val="20"/>
          <w:szCs w:val="20"/>
        </w:rPr>
      </w:pPr>
      <w:r w:rsidRPr="00914616">
        <w:rPr>
          <w:color w:val="1F497D" w:themeColor="text2"/>
          <w:sz w:val="20"/>
          <w:szCs w:val="20"/>
        </w:rPr>
        <w:t>Trajet long et de nuit.</w:t>
      </w:r>
    </w:p>
    <w:p w:rsidR="00E05DEF" w:rsidRDefault="00E05DEF" w:rsidP="00B43316"/>
    <w:p w:rsidR="00914616" w:rsidRPr="000B6EEF" w:rsidRDefault="000B6EEF" w:rsidP="00B43316">
      <w:pPr>
        <w:rPr>
          <w:b/>
          <w:color w:val="1F497D" w:themeColor="text2"/>
          <w:sz w:val="30"/>
          <w:szCs w:val="30"/>
        </w:rPr>
      </w:pPr>
      <w:r w:rsidRPr="000B6EEF">
        <w:rPr>
          <w:b/>
          <w:color w:val="1F497D" w:themeColor="text2"/>
          <w:sz w:val="30"/>
          <w:szCs w:val="30"/>
        </w:rPr>
        <w:t xml:space="preserve">Pour choisir </w:t>
      </w:r>
      <w:r w:rsidRPr="003A007C">
        <w:rPr>
          <w:b/>
          <w:color w:val="1F497D" w:themeColor="text2"/>
          <w:sz w:val="30"/>
          <w:szCs w:val="30"/>
          <w:u w:val="single"/>
        </w:rPr>
        <w:t>son moyen de transport</w:t>
      </w:r>
      <w:r w:rsidRPr="000B6EEF">
        <w:rPr>
          <w:b/>
          <w:color w:val="1F497D" w:themeColor="text2"/>
          <w:sz w:val="30"/>
          <w:szCs w:val="30"/>
        </w:rPr>
        <w:t xml:space="preserve">, cela dépend </w:t>
      </w:r>
      <w:r w:rsidRPr="000B6EEF">
        <w:rPr>
          <w:b/>
          <w:color w:val="1F497D" w:themeColor="text2"/>
          <w:sz w:val="30"/>
          <w:szCs w:val="30"/>
          <w:u w:val="single"/>
        </w:rPr>
        <w:t>des critères retenus</w:t>
      </w:r>
      <w:r w:rsidRPr="000B6EEF">
        <w:rPr>
          <w:b/>
          <w:color w:val="1F497D" w:themeColor="text2"/>
          <w:sz w:val="30"/>
          <w:szCs w:val="30"/>
        </w:rPr>
        <w:t> :</w:t>
      </w:r>
    </w:p>
    <w:p w:rsidR="000B6EEF" w:rsidRPr="000B6EEF" w:rsidRDefault="000B6EEF" w:rsidP="000B6EEF">
      <w:pPr>
        <w:pStyle w:val="Paragraphedeliste"/>
        <w:numPr>
          <w:ilvl w:val="0"/>
          <w:numId w:val="2"/>
        </w:numPr>
        <w:rPr>
          <w:b/>
          <w:color w:val="1F497D" w:themeColor="text2"/>
          <w:sz w:val="30"/>
          <w:szCs w:val="30"/>
        </w:rPr>
      </w:pPr>
      <w:r w:rsidRPr="000B6EEF">
        <w:rPr>
          <w:b/>
          <w:color w:val="1F497D" w:themeColor="text2"/>
          <w:sz w:val="30"/>
          <w:szCs w:val="30"/>
        </w:rPr>
        <w:t>prix ?</w:t>
      </w:r>
    </w:p>
    <w:p w:rsidR="000B6EEF" w:rsidRPr="000B6EEF" w:rsidRDefault="000B6EEF" w:rsidP="000B6EEF">
      <w:pPr>
        <w:pStyle w:val="Paragraphedeliste"/>
        <w:numPr>
          <w:ilvl w:val="0"/>
          <w:numId w:val="2"/>
        </w:numPr>
        <w:rPr>
          <w:b/>
          <w:color w:val="1F497D" w:themeColor="text2"/>
          <w:sz w:val="30"/>
          <w:szCs w:val="30"/>
        </w:rPr>
      </w:pPr>
      <w:r w:rsidRPr="000B6EEF">
        <w:rPr>
          <w:b/>
          <w:color w:val="1F497D" w:themeColor="text2"/>
          <w:sz w:val="30"/>
          <w:szCs w:val="30"/>
        </w:rPr>
        <w:t>durée du trajet ?</w:t>
      </w:r>
    </w:p>
    <w:p w:rsidR="000B6EEF" w:rsidRPr="000B6EEF" w:rsidRDefault="000B6EEF" w:rsidP="000B6EEF">
      <w:pPr>
        <w:pStyle w:val="Paragraphedeliste"/>
        <w:numPr>
          <w:ilvl w:val="0"/>
          <w:numId w:val="2"/>
        </w:numPr>
        <w:rPr>
          <w:b/>
          <w:color w:val="1F497D" w:themeColor="text2"/>
          <w:sz w:val="30"/>
          <w:szCs w:val="30"/>
        </w:rPr>
      </w:pPr>
      <w:r w:rsidRPr="000B6EEF">
        <w:rPr>
          <w:b/>
          <w:color w:val="1F497D" w:themeColor="text2"/>
          <w:sz w:val="30"/>
          <w:szCs w:val="30"/>
        </w:rPr>
        <w:t>confort ?</w:t>
      </w:r>
    </w:p>
    <w:p w:rsidR="000B6EEF" w:rsidRDefault="000B6EEF" w:rsidP="000B6EEF">
      <w:pPr>
        <w:pStyle w:val="Paragraphedeliste"/>
        <w:numPr>
          <w:ilvl w:val="0"/>
          <w:numId w:val="2"/>
        </w:numPr>
        <w:rPr>
          <w:b/>
          <w:color w:val="1F497D" w:themeColor="text2"/>
          <w:sz w:val="30"/>
          <w:szCs w:val="30"/>
        </w:rPr>
      </w:pPr>
      <w:r w:rsidRPr="000B6EEF">
        <w:rPr>
          <w:b/>
          <w:color w:val="1F497D" w:themeColor="text2"/>
          <w:sz w:val="30"/>
          <w:szCs w:val="30"/>
        </w:rPr>
        <w:t>sécurité ?</w:t>
      </w:r>
    </w:p>
    <w:p w:rsidR="00A74B1F" w:rsidRDefault="00A74B1F" w:rsidP="00A74B1F">
      <w:pPr>
        <w:rPr>
          <w:b/>
          <w:color w:val="1F497D" w:themeColor="text2"/>
          <w:sz w:val="30"/>
          <w:szCs w:val="30"/>
        </w:rPr>
      </w:pPr>
    </w:p>
    <w:p w:rsidR="00A74B1F" w:rsidRDefault="00A74B1F" w:rsidP="00A74B1F">
      <w:pPr>
        <w:rPr>
          <w:b/>
          <w:color w:val="1F497D" w:themeColor="text2"/>
          <w:sz w:val="30"/>
          <w:szCs w:val="30"/>
        </w:rPr>
      </w:pPr>
    </w:p>
    <w:p w:rsidR="00A74B1F" w:rsidRDefault="00A74B1F" w:rsidP="00A74B1F">
      <w:pPr>
        <w:rPr>
          <w:b/>
          <w:color w:val="1F497D" w:themeColor="text2"/>
          <w:sz w:val="30"/>
          <w:szCs w:val="30"/>
        </w:rPr>
      </w:pPr>
    </w:p>
    <w:p w:rsidR="00A74B1F" w:rsidRDefault="00A74B1F" w:rsidP="00A74B1F">
      <w:pPr>
        <w:rPr>
          <w:b/>
          <w:color w:val="1F497D" w:themeColor="text2"/>
          <w:sz w:val="30"/>
          <w:szCs w:val="30"/>
        </w:rPr>
      </w:pPr>
    </w:p>
    <w:p w:rsidR="00A74B1F" w:rsidRDefault="00D91F22" w:rsidP="00A74B1F">
      <w:pPr>
        <w:pStyle w:val="Paragraphedeliste"/>
        <w:numPr>
          <w:ilvl w:val="0"/>
          <w:numId w:val="1"/>
        </w:numPr>
        <w:rPr>
          <w:b/>
          <w:color w:val="FF0000"/>
          <w:sz w:val="28"/>
          <w:szCs w:val="28"/>
          <w:u w:val="single"/>
        </w:rPr>
      </w:pPr>
      <w:r>
        <w:rPr>
          <w:b/>
          <w:color w:val="FF0000"/>
          <w:sz w:val="28"/>
          <w:szCs w:val="28"/>
          <w:u w:val="single"/>
        </w:rPr>
        <w:lastRenderedPageBreak/>
        <w:t>Comment faire venir le T.G.V. jusqu’à Strasbourg ?</w:t>
      </w:r>
    </w:p>
    <w:p w:rsidR="00D91F22" w:rsidRDefault="00D91F22" w:rsidP="00D91F22">
      <w:pPr>
        <w:rPr>
          <w:b/>
          <w:color w:val="FF0000"/>
          <w:sz w:val="28"/>
          <w:szCs w:val="28"/>
          <w:u w:val="single"/>
        </w:rPr>
      </w:pPr>
    </w:p>
    <w:p w:rsidR="00D91F22" w:rsidRDefault="00D91F22" w:rsidP="00D91F22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Je suis maire de Strasbourg.</w:t>
      </w:r>
    </w:p>
    <w:p w:rsidR="00D91F22" w:rsidRDefault="00D91F22" w:rsidP="00D91F22">
      <w:pPr>
        <w:rPr>
          <w:color w:val="000000" w:themeColor="text1"/>
          <w:sz w:val="28"/>
          <w:szCs w:val="28"/>
        </w:rPr>
      </w:pPr>
    </w:p>
    <w:p w:rsidR="00D91F22" w:rsidRDefault="00D91F22" w:rsidP="00D91F22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Pourquoi ? Quels avantages ?</w:t>
      </w:r>
    </w:p>
    <w:p w:rsidR="00E663D4" w:rsidRPr="00E663D4" w:rsidRDefault="00E663D4" w:rsidP="00D91F22">
      <w:pPr>
        <w:rPr>
          <w:color w:val="1F497D" w:themeColor="text2"/>
          <w:sz w:val="28"/>
          <w:szCs w:val="28"/>
        </w:rPr>
      </w:pPr>
      <w:r>
        <w:rPr>
          <w:color w:val="1F497D" w:themeColor="text2"/>
          <w:sz w:val="28"/>
          <w:szCs w:val="28"/>
        </w:rPr>
        <w:t xml:space="preserve">+ </w:t>
      </w:r>
      <w:proofErr w:type="gramStart"/>
      <w:r>
        <w:rPr>
          <w:color w:val="1F497D" w:themeColor="text2"/>
          <w:sz w:val="28"/>
          <w:szCs w:val="28"/>
        </w:rPr>
        <w:t>rapide</w:t>
      </w:r>
      <w:proofErr w:type="gramEnd"/>
      <w:r>
        <w:rPr>
          <w:color w:val="1F497D" w:themeColor="text2"/>
          <w:sz w:val="28"/>
          <w:szCs w:val="28"/>
        </w:rPr>
        <w:t>, - de pollution, créer des emplois, aider l’économie, ville accessible facilement, rapprocher Paris, aider le tourisme</w:t>
      </w:r>
    </w:p>
    <w:p w:rsidR="00D91F22" w:rsidRDefault="00D91F22" w:rsidP="00D91F22">
      <w:pPr>
        <w:rPr>
          <w:color w:val="000000" w:themeColor="text1"/>
          <w:sz w:val="28"/>
          <w:szCs w:val="28"/>
        </w:rPr>
      </w:pPr>
    </w:p>
    <w:p w:rsidR="00D91F22" w:rsidRDefault="00D91F22" w:rsidP="00D91F22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Comment </w:t>
      </w:r>
      <w:r w:rsidR="00DE6371">
        <w:rPr>
          <w:color w:val="000000" w:themeColor="text1"/>
          <w:sz w:val="28"/>
          <w:szCs w:val="28"/>
        </w:rPr>
        <w:t xml:space="preserve">rendre le projet réel </w:t>
      </w:r>
      <w:r>
        <w:rPr>
          <w:color w:val="000000" w:themeColor="text1"/>
          <w:sz w:val="28"/>
          <w:szCs w:val="28"/>
        </w:rPr>
        <w:t>?</w:t>
      </w:r>
    </w:p>
    <w:p w:rsidR="00E663D4" w:rsidRPr="00E663D4" w:rsidRDefault="00E663D4" w:rsidP="00D91F22">
      <w:pPr>
        <w:rPr>
          <w:color w:val="1F497D" w:themeColor="text2"/>
          <w:sz w:val="28"/>
          <w:szCs w:val="28"/>
        </w:rPr>
      </w:pPr>
      <w:r>
        <w:rPr>
          <w:color w:val="1F497D" w:themeColor="text2"/>
          <w:sz w:val="28"/>
          <w:szCs w:val="28"/>
        </w:rPr>
        <w:t>Permis de construire des gares, des rails – des entreprises de constructeurs – réfléchir à l’itinéraire – construire des ponts, des tunnels… Comment financer ? Essayer de partager l’addition</w:t>
      </w:r>
    </w:p>
    <w:p w:rsidR="00E663D4" w:rsidRDefault="00E663D4" w:rsidP="00D91F22">
      <w:pPr>
        <w:rPr>
          <w:color w:val="000000" w:themeColor="text1"/>
          <w:sz w:val="28"/>
          <w:szCs w:val="28"/>
        </w:rPr>
      </w:pPr>
    </w:p>
    <w:p w:rsidR="00D91F22" w:rsidRPr="00D91F22" w:rsidRDefault="00D91F22" w:rsidP="00D91F22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Des difficultés ? </w:t>
      </w:r>
    </w:p>
    <w:p w:rsidR="00A74B1F" w:rsidRDefault="00E663D4" w:rsidP="00A74B1F">
      <w:pPr>
        <w:rPr>
          <w:color w:val="1F497D" w:themeColor="text2"/>
          <w:sz w:val="30"/>
          <w:szCs w:val="30"/>
        </w:rPr>
      </w:pPr>
      <w:r w:rsidRPr="009A0468">
        <w:rPr>
          <w:color w:val="1F497D" w:themeColor="text2"/>
          <w:sz w:val="30"/>
          <w:szCs w:val="30"/>
          <w:u w:val="single"/>
        </w:rPr>
        <w:t>Budget</w:t>
      </w:r>
      <w:r w:rsidRPr="00E663D4">
        <w:rPr>
          <w:color w:val="1F497D" w:themeColor="text2"/>
          <w:sz w:val="30"/>
          <w:szCs w:val="30"/>
        </w:rPr>
        <w:t xml:space="preserve"> énorme !</w:t>
      </w:r>
      <w:r>
        <w:rPr>
          <w:color w:val="1F497D" w:themeColor="text2"/>
          <w:sz w:val="30"/>
          <w:szCs w:val="30"/>
        </w:rPr>
        <w:t xml:space="preserve"> </w:t>
      </w:r>
      <w:r w:rsidRPr="009A0468">
        <w:rPr>
          <w:color w:val="1F497D" w:themeColor="text2"/>
          <w:sz w:val="30"/>
          <w:szCs w:val="30"/>
          <w:u w:val="single"/>
        </w:rPr>
        <w:t>Le trajet</w:t>
      </w:r>
      <w:r>
        <w:rPr>
          <w:color w:val="1F497D" w:themeColor="text2"/>
          <w:sz w:val="30"/>
          <w:szCs w:val="30"/>
        </w:rPr>
        <w:t> ? Demander à des spécialistes : SNCF…</w:t>
      </w:r>
    </w:p>
    <w:p w:rsidR="00B43FC8" w:rsidRDefault="00B43FC8" w:rsidP="00A74B1F">
      <w:pPr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>Des voies ferroviaires spéciales aux TGV.</w:t>
      </w:r>
    </w:p>
    <w:p w:rsidR="00B43FC8" w:rsidRDefault="00B43FC8" w:rsidP="00A74B1F">
      <w:pPr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>Du temps !</w:t>
      </w:r>
    </w:p>
    <w:p w:rsidR="00B43FC8" w:rsidRDefault="00B43FC8" w:rsidP="00A74B1F">
      <w:pPr>
        <w:rPr>
          <w:color w:val="1F497D" w:themeColor="text2"/>
          <w:sz w:val="30"/>
          <w:szCs w:val="30"/>
        </w:rPr>
      </w:pPr>
      <w:r w:rsidRPr="009A0468">
        <w:rPr>
          <w:color w:val="1F497D" w:themeColor="text2"/>
          <w:sz w:val="30"/>
          <w:szCs w:val="30"/>
          <w:u w:val="single"/>
        </w:rPr>
        <w:t>Le chantier se déplace</w:t>
      </w:r>
      <w:r>
        <w:rPr>
          <w:color w:val="1F497D" w:themeColor="text2"/>
          <w:sz w:val="30"/>
          <w:szCs w:val="30"/>
        </w:rPr>
        <w:t>.</w:t>
      </w:r>
    </w:p>
    <w:p w:rsidR="00355BB1" w:rsidRDefault="00355BB1" w:rsidP="00A74B1F">
      <w:pPr>
        <w:rPr>
          <w:color w:val="1F497D" w:themeColor="text2"/>
          <w:sz w:val="30"/>
          <w:szCs w:val="30"/>
        </w:rPr>
      </w:pPr>
    </w:p>
    <w:p w:rsidR="00355BB1" w:rsidRPr="00FE535F" w:rsidRDefault="00355BB1" w:rsidP="00355BB1">
      <w:pPr>
        <w:pStyle w:val="Paragraphedeliste"/>
        <w:numPr>
          <w:ilvl w:val="0"/>
          <w:numId w:val="3"/>
        </w:numPr>
        <w:rPr>
          <w:b/>
          <w:color w:val="00B050"/>
          <w:sz w:val="30"/>
          <w:szCs w:val="30"/>
          <w:u w:val="single"/>
        </w:rPr>
      </w:pPr>
      <w:r w:rsidRPr="00FE535F">
        <w:rPr>
          <w:b/>
          <w:color w:val="00B050"/>
          <w:sz w:val="30"/>
          <w:szCs w:val="30"/>
          <w:u w:val="single"/>
        </w:rPr>
        <w:t>Ceux qui ont intérêt à créer cette Ligne à Grande Vitesse.</w:t>
      </w:r>
    </w:p>
    <w:p w:rsidR="00355BB1" w:rsidRDefault="00355BB1" w:rsidP="00A74B1F">
      <w:pPr>
        <w:rPr>
          <w:color w:val="00B050"/>
          <w:sz w:val="30"/>
          <w:szCs w:val="30"/>
        </w:rPr>
      </w:pPr>
    </w:p>
    <w:p w:rsidR="00355BB1" w:rsidRDefault="00355BB1" w:rsidP="00A74B1F">
      <w:pPr>
        <w:rPr>
          <w:color w:val="000000" w:themeColor="text1"/>
          <w:sz w:val="30"/>
          <w:szCs w:val="30"/>
        </w:rPr>
      </w:pPr>
      <w:r w:rsidRPr="009A0468">
        <w:rPr>
          <w:color w:val="000000" w:themeColor="text1"/>
          <w:sz w:val="30"/>
          <w:szCs w:val="30"/>
          <w:u w:val="single"/>
        </w:rPr>
        <w:t>Des villes :</w:t>
      </w:r>
      <w:r>
        <w:rPr>
          <w:color w:val="000000" w:themeColor="text1"/>
          <w:sz w:val="30"/>
          <w:szCs w:val="30"/>
        </w:rPr>
        <w:t xml:space="preserve"> Strasbourg, Metz, Nancy</w:t>
      </w:r>
      <w:r w:rsidR="00763620">
        <w:rPr>
          <w:color w:val="000000" w:themeColor="text1"/>
          <w:sz w:val="30"/>
          <w:szCs w:val="30"/>
        </w:rPr>
        <w:t>, Reims</w:t>
      </w:r>
      <w:r>
        <w:rPr>
          <w:color w:val="000000" w:themeColor="text1"/>
          <w:sz w:val="30"/>
          <w:szCs w:val="30"/>
        </w:rPr>
        <w:t xml:space="preserve"> et Paris.</w:t>
      </w:r>
    </w:p>
    <w:p w:rsidR="00763620" w:rsidRDefault="00763620" w:rsidP="00A74B1F">
      <w:pPr>
        <w:rPr>
          <w:color w:val="000000" w:themeColor="text1"/>
          <w:sz w:val="30"/>
          <w:szCs w:val="30"/>
        </w:rPr>
      </w:pPr>
      <w:r w:rsidRPr="009A0468">
        <w:rPr>
          <w:color w:val="000000" w:themeColor="text1"/>
          <w:sz w:val="30"/>
          <w:szCs w:val="30"/>
          <w:u w:val="single"/>
        </w:rPr>
        <w:t>Des régions :</w:t>
      </w:r>
      <w:r>
        <w:rPr>
          <w:color w:val="000000" w:themeColor="text1"/>
          <w:sz w:val="30"/>
          <w:szCs w:val="30"/>
        </w:rPr>
        <w:t xml:space="preserve"> le Grand Est.</w:t>
      </w:r>
    </w:p>
    <w:p w:rsidR="00763620" w:rsidRDefault="00763620" w:rsidP="00A74B1F">
      <w:pPr>
        <w:rPr>
          <w:color w:val="000000" w:themeColor="text1"/>
          <w:sz w:val="30"/>
          <w:szCs w:val="30"/>
        </w:rPr>
      </w:pPr>
      <w:r w:rsidRPr="009A0468">
        <w:rPr>
          <w:color w:val="000000" w:themeColor="text1"/>
          <w:sz w:val="30"/>
          <w:szCs w:val="30"/>
          <w:u w:val="single"/>
        </w:rPr>
        <w:t>Des pays :</w:t>
      </w:r>
      <w:r>
        <w:rPr>
          <w:color w:val="000000" w:themeColor="text1"/>
          <w:sz w:val="30"/>
          <w:szCs w:val="30"/>
        </w:rPr>
        <w:t xml:space="preserve"> la France et le Luxembourg.</w:t>
      </w:r>
    </w:p>
    <w:p w:rsidR="00763620" w:rsidRDefault="00763620" w:rsidP="00A74B1F">
      <w:pPr>
        <w:rPr>
          <w:color w:val="000000" w:themeColor="text1"/>
          <w:sz w:val="30"/>
          <w:szCs w:val="30"/>
        </w:rPr>
      </w:pPr>
    </w:p>
    <w:p w:rsidR="00763620" w:rsidRDefault="00763620" w:rsidP="00763620">
      <w:r>
        <w:t>Carte de la Ligne à Grande Vitesse Est européenne (LGV Est européenne).</w:t>
      </w:r>
    </w:p>
    <w:p w:rsidR="00763620" w:rsidRDefault="00763620" w:rsidP="00A74B1F">
      <w:pPr>
        <w:rPr>
          <w:color w:val="000000" w:themeColor="text1"/>
          <w:sz w:val="30"/>
          <w:szCs w:val="30"/>
        </w:rPr>
      </w:pPr>
      <w:r w:rsidRPr="00FC3312">
        <w:rPr>
          <w:noProof/>
          <w:lang w:eastAsia="fr-FR"/>
        </w:rPr>
        <w:drawing>
          <wp:inline distT="0" distB="0" distL="0" distR="0">
            <wp:extent cx="4664075" cy="3087393"/>
            <wp:effectExtent l="19050" t="0" r="3175" b="0"/>
            <wp:docPr id="8" name="Image 35" descr="https://upload.wikimedia.org/wikipedia/commons/thumb/f/f5/LGV_Est_Map.svg/707px-LGV_Est_Map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upload.wikimedia.org/wikipedia/commons/thumb/f/f5/LGV_Est_Map.svg/707px-LGV_Est_Map.svg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3087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771" w:rsidRDefault="009D3771" w:rsidP="00A74B1F">
      <w:pPr>
        <w:rPr>
          <w:color w:val="000000" w:themeColor="text1"/>
          <w:sz w:val="30"/>
          <w:szCs w:val="30"/>
        </w:rPr>
      </w:pPr>
    </w:p>
    <w:p w:rsidR="009D3771" w:rsidRDefault="00FE535F" w:rsidP="00A74B1F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Le tracé de la ligne doit profiter au plus de monde possible.</w:t>
      </w:r>
    </w:p>
    <w:p w:rsidR="009D3771" w:rsidRDefault="009D3771" w:rsidP="00A74B1F">
      <w:pPr>
        <w:rPr>
          <w:color w:val="000000" w:themeColor="text1"/>
          <w:sz w:val="30"/>
          <w:szCs w:val="30"/>
        </w:rPr>
      </w:pPr>
    </w:p>
    <w:p w:rsidR="009D3771" w:rsidRPr="009D3771" w:rsidRDefault="009D3771" w:rsidP="009D3771">
      <w:pPr>
        <w:pStyle w:val="Paragraphedeliste"/>
        <w:numPr>
          <w:ilvl w:val="0"/>
          <w:numId w:val="3"/>
        </w:numPr>
        <w:rPr>
          <w:b/>
          <w:color w:val="00B050"/>
          <w:sz w:val="30"/>
          <w:szCs w:val="30"/>
          <w:u w:val="single"/>
        </w:rPr>
      </w:pPr>
      <w:r w:rsidRPr="009D3771">
        <w:rPr>
          <w:b/>
          <w:color w:val="00B050"/>
          <w:sz w:val="30"/>
          <w:szCs w:val="30"/>
          <w:u w:val="single"/>
        </w:rPr>
        <w:lastRenderedPageBreak/>
        <w:t>Qu</w:t>
      </w:r>
      <w:r w:rsidR="009A0468">
        <w:rPr>
          <w:b/>
          <w:color w:val="00B050"/>
          <w:sz w:val="30"/>
          <w:szCs w:val="30"/>
          <w:u w:val="single"/>
        </w:rPr>
        <w:t>’a</w:t>
      </w:r>
      <w:r>
        <w:rPr>
          <w:b/>
          <w:color w:val="00B050"/>
          <w:sz w:val="30"/>
          <w:szCs w:val="30"/>
          <w:u w:val="single"/>
        </w:rPr>
        <w:t>pporte une L.G.V.</w:t>
      </w:r>
      <w:r w:rsidRPr="009D3771">
        <w:rPr>
          <w:b/>
          <w:color w:val="00B050"/>
          <w:sz w:val="30"/>
          <w:szCs w:val="30"/>
          <w:u w:val="single"/>
        </w:rPr>
        <w:t>?</w:t>
      </w:r>
    </w:p>
    <w:p w:rsidR="009D3771" w:rsidRDefault="002A4FD6" w:rsidP="009D3771">
      <w:r>
        <w:rPr>
          <w:noProof/>
          <w:lang w:eastAsia="fr-FR"/>
        </w:rPr>
        <w:pict>
          <v:rect id="_x0000_s1026" style="position:absolute;margin-left:-4.55pt;margin-top:9.9pt;width:534.25pt;height:158.25pt;z-index:251659264" filled="f"/>
        </w:pict>
      </w:r>
    </w:p>
    <w:p w:rsidR="009D3771" w:rsidRPr="00616861" w:rsidRDefault="009D3771" w:rsidP="009D3771">
      <w:pPr>
        <w:shd w:val="clear" w:color="auto" w:fill="FFFFFF"/>
        <w:textAlignment w:val="baseline"/>
        <w:rPr>
          <w:rFonts w:ascii="Arial" w:eastAsia="Times New Roman" w:hAnsi="Arial" w:cs="Arial"/>
          <w:b/>
          <w:color w:val="000000" w:themeColor="text1"/>
          <w:sz w:val="24"/>
          <w:szCs w:val="24"/>
          <w:lang w:eastAsia="fr-FR"/>
        </w:rPr>
      </w:pPr>
      <w:r w:rsidRPr="00616861">
        <w:rPr>
          <w:rFonts w:ascii="Arial" w:eastAsia="Times New Roman" w:hAnsi="Arial" w:cs="Arial"/>
          <w:b/>
          <w:color w:val="000000" w:themeColor="text1"/>
          <w:sz w:val="24"/>
          <w:szCs w:val="24"/>
          <w:lang w:eastAsia="fr-FR"/>
        </w:rPr>
        <w:t>Présentation des TGV par la SNCF (source : site de la SNCF).</w:t>
      </w:r>
    </w:p>
    <w:p w:rsidR="009D3771" w:rsidRPr="00D51B71" w:rsidRDefault="009D3771" w:rsidP="009D3771">
      <w:pPr>
        <w:shd w:val="clear" w:color="auto" w:fill="FFFFFF"/>
        <w:textAlignment w:val="baseline"/>
        <w:rPr>
          <w:rFonts w:ascii="Arial" w:eastAsia="Times New Roman" w:hAnsi="Arial" w:cs="Arial"/>
          <w:color w:val="000000" w:themeColor="text1"/>
          <w:sz w:val="10"/>
          <w:szCs w:val="10"/>
          <w:lang w:eastAsia="fr-FR"/>
        </w:rPr>
      </w:pPr>
    </w:p>
    <w:p w:rsidR="009D3771" w:rsidRPr="00D51B71" w:rsidRDefault="009D3771" w:rsidP="009D3771">
      <w:pPr>
        <w:shd w:val="clear" w:color="auto" w:fill="FFFFFF"/>
        <w:textAlignment w:val="baseline"/>
        <w:rPr>
          <w:rFonts w:ascii="Arial" w:eastAsia="Times New Roman" w:hAnsi="Arial" w:cs="Arial"/>
          <w:color w:val="000000" w:themeColor="text1"/>
          <w:lang w:eastAsia="fr-FR"/>
        </w:rPr>
      </w:pPr>
      <w:r w:rsidRPr="00D51B71">
        <w:rPr>
          <w:rFonts w:ascii="Arial" w:eastAsia="Times New Roman" w:hAnsi="Arial" w:cs="Arial"/>
          <w:color w:val="000000" w:themeColor="text1"/>
          <w:lang w:eastAsia="fr-FR"/>
        </w:rPr>
        <w:t>Avec des pointes à 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320 km/h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, TGV transporte chaque année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des millions de voyageurs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 qui le plébiscitent depuis 30 ans pour sa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tranquillité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, sa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fiabilité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 et sa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sécurité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. Que vous soyez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voyageur d’affaires, en famille, en touriste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… 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230 destinations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 sont accessibles à tous, grâce à nos 450 rames quotidiennes. Vous pouvez effectuer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l’aller-retour dans la journée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 et vous retrouver </w:t>
      </w: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au cœur des villes françaises et européennes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>.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br/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br/>
      </w:r>
      <w:r w:rsidRPr="00D51B71">
        <w:rPr>
          <w:rFonts w:ascii="Arial" w:eastAsia="Times New Roman" w:hAnsi="Arial" w:cs="Arial"/>
          <w:bCs/>
          <w:color w:val="000000" w:themeColor="text1"/>
          <w:lang w:eastAsia="fr-FR"/>
        </w:rPr>
        <w:t>TGV par SNCF, ce sont :</w:t>
      </w:r>
    </w:p>
    <w:p w:rsidR="009D3771" w:rsidRPr="00D51B71" w:rsidRDefault="009D3771" w:rsidP="009D3771">
      <w:pPr>
        <w:numPr>
          <w:ilvl w:val="0"/>
          <w:numId w:val="4"/>
        </w:numPr>
        <w:ind w:left="426" w:firstLine="0"/>
        <w:textAlignment w:val="baseline"/>
        <w:rPr>
          <w:rFonts w:ascii="Arial" w:eastAsia="Times New Roman" w:hAnsi="Arial" w:cs="Arial"/>
          <w:color w:val="000000" w:themeColor="text1"/>
          <w:lang w:eastAsia="fr-FR"/>
        </w:rPr>
      </w:pP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des durées de transport record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 pour vous faire gagner du temps : Paris-Marseille en 3h05, Paris-Lille en 1h02</w:t>
      </w:r>
    </w:p>
    <w:p w:rsidR="009D3771" w:rsidRPr="00D51B71" w:rsidRDefault="009D3771" w:rsidP="009D3771">
      <w:pPr>
        <w:numPr>
          <w:ilvl w:val="0"/>
          <w:numId w:val="4"/>
        </w:numPr>
        <w:ind w:left="426" w:firstLine="0"/>
        <w:textAlignment w:val="baseline"/>
        <w:rPr>
          <w:rFonts w:ascii="Arial" w:eastAsia="Times New Roman" w:hAnsi="Arial" w:cs="Arial"/>
          <w:color w:val="000000" w:themeColor="text1"/>
          <w:lang w:eastAsia="fr-FR"/>
        </w:rPr>
      </w:pPr>
      <w:r w:rsidRPr="009A0468">
        <w:rPr>
          <w:rFonts w:ascii="Arial" w:eastAsia="Times New Roman" w:hAnsi="Arial" w:cs="Arial"/>
          <w:color w:val="000000" w:themeColor="text1"/>
          <w:highlight w:val="yellow"/>
          <w:lang w:eastAsia="fr-FR"/>
        </w:rPr>
        <w:t>de nombreux allers-retours quotidiens :</w:t>
      </w:r>
      <w:r w:rsidRPr="00D51B71">
        <w:rPr>
          <w:rFonts w:ascii="Arial" w:eastAsia="Times New Roman" w:hAnsi="Arial" w:cs="Arial"/>
          <w:color w:val="000000" w:themeColor="text1"/>
          <w:lang w:eastAsia="fr-FR"/>
        </w:rPr>
        <w:t xml:space="preserve"> 21 entre Paris et Bordeaux, 19 entre Lyon et Marseille, 16 entre Paris et Strasbourg, 13 entre Paris et Aix-en-Provence, 4 entre Rennes et Lille.</w:t>
      </w:r>
    </w:p>
    <w:p w:rsidR="009D3771" w:rsidRDefault="009D3771" w:rsidP="00A74B1F">
      <w:pPr>
        <w:rPr>
          <w:color w:val="000000" w:themeColor="text1"/>
          <w:sz w:val="30"/>
          <w:szCs w:val="30"/>
        </w:rPr>
      </w:pPr>
    </w:p>
    <w:p w:rsidR="009A0468" w:rsidRDefault="009A0468" w:rsidP="00A74B1F">
      <w:pPr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>Les qualités vantées par la SNCF :</w:t>
      </w:r>
    </w:p>
    <w:p w:rsidR="009A0468" w:rsidRDefault="009A0468" w:rsidP="009A0468">
      <w:pPr>
        <w:pStyle w:val="Paragraphedeliste"/>
        <w:numPr>
          <w:ilvl w:val="0"/>
          <w:numId w:val="2"/>
        </w:numPr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>rapidité,</w:t>
      </w:r>
    </w:p>
    <w:p w:rsidR="009A0468" w:rsidRDefault="009A0468" w:rsidP="009A0468">
      <w:pPr>
        <w:pStyle w:val="Paragraphedeliste"/>
        <w:numPr>
          <w:ilvl w:val="0"/>
          <w:numId w:val="2"/>
        </w:numPr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>grand nombre de voyageurs,</w:t>
      </w:r>
    </w:p>
    <w:p w:rsidR="009A0468" w:rsidRDefault="009A0468" w:rsidP="009A0468">
      <w:pPr>
        <w:pStyle w:val="Paragraphedeliste"/>
        <w:numPr>
          <w:ilvl w:val="0"/>
          <w:numId w:val="2"/>
        </w:numPr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>sécurité.</w:t>
      </w:r>
    </w:p>
    <w:p w:rsidR="009A0468" w:rsidRDefault="009A0468" w:rsidP="009A0468">
      <w:pPr>
        <w:rPr>
          <w:color w:val="1F497D" w:themeColor="text2"/>
          <w:sz w:val="30"/>
          <w:szCs w:val="30"/>
        </w:rPr>
      </w:pPr>
    </w:p>
    <w:p w:rsidR="00683118" w:rsidRDefault="009A0468" w:rsidP="00683118">
      <w:pPr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>Pour le maire de Strasbourg :</w:t>
      </w:r>
      <w:r w:rsidR="00683118">
        <w:rPr>
          <w:color w:val="1F497D" w:themeColor="text2"/>
          <w:sz w:val="30"/>
          <w:szCs w:val="30"/>
        </w:rPr>
        <w:t xml:space="preserve"> </w:t>
      </w:r>
      <w:r w:rsidRPr="00683118">
        <w:rPr>
          <w:color w:val="1F497D" w:themeColor="text2"/>
          <w:sz w:val="30"/>
          <w:szCs w:val="30"/>
        </w:rPr>
        <w:t>rapprocher la capitale de la France et celle de l’Europe</w:t>
      </w:r>
      <w:r w:rsidR="00683118">
        <w:rPr>
          <w:color w:val="1F497D" w:themeColor="text2"/>
          <w:sz w:val="30"/>
          <w:szCs w:val="30"/>
        </w:rPr>
        <w:t>.</w:t>
      </w:r>
    </w:p>
    <w:p w:rsidR="00683118" w:rsidRDefault="00683118" w:rsidP="00683118">
      <w:pPr>
        <w:rPr>
          <w:color w:val="1F497D" w:themeColor="text2"/>
          <w:sz w:val="30"/>
          <w:szCs w:val="30"/>
        </w:rPr>
      </w:pPr>
    </w:p>
    <w:p w:rsidR="00683118" w:rsidRPr="00683118" w:rsidRDefault="00683118" w:rsidP="00683118">
      <w:pPr>
        <w:pStyle w:val="Paragraphedeliste"/>
        <w:numPr>
          <w:ilvl w:val="0"/>
          <w:numId w:val="3"/>
        </w:numPr>
        <w:rPr>
          <w:b/>
          <w:color w:val="00B050"/>
          <w:sz w:val="30"/>
          <w:szCs w:val="30"/>
          <w:u w:val="single"/>
        </w:rPr>
      </w:pPr>
      <w:r w:rsidRPr="00683118">
        <w:rPr>
          <w:b/>
          <w:color w:val="00B050"/>
          <w:sz w:val="30"/>
          <w:szCs w:val="30"/>
          <w:u w:val="single"/>
        </w:rPr>
        <w:t>De quoi est fait</w:t>
      </w:r>
      <w:r w:rsidR="0057593C">
        <w:rPr>
          <w:b/>
          <w:color w:val="00B050"/>
          <w:sz w:val="30"/>
          <w:szCs w:val="30"/>
          <w:u w:val="single"/>
        </w:rPr>
        <w:t>e</w:t>
      </w:r>
      <w:r w:rsidRPr="00683118">
        <w:rPr>
          <w:b/>
          <w:color w:val="00B050"/>
          <w:sz w:val="30"/>
          <w:szCs w:val="30"/>
          <w:u w:val="single"/>
        </w:rPr>
        <w:t xml:space="preserve"> une L.G.V. ?</w:t>
      </w:r>
    </w:p>
    <w:p w:rsidR="00683118" w:rsidRDefault="00683118" w:rsidP="00683118">
      <w:pPr>
        <w:rPr>
          <w:color w:val="1F497D" w:themeColor="text2"/>
          <w:sz w:val="30"/>
          <w:szCs w:val="30"/>
        </w:rPr>
      </w:pPr>
    </w:p>
    <w:p w:rsidR="00511ACD" w:rsidRDefault="002A4FD6" w:rsidP="00511ACD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000000" w:themeColor="text1"/>
          <w:sz w:val="21"/>
          <w:szCs w:val="21"/>
        </w:rPr>
      </w:pPr>
      <w:r>
        <w:rPr>
          <w:noProof/>
        </w:rPr>
        <w:pict>
          <v:rect id="_x0000_s1030" style="position:absolute;margin-left:-10.5pt;margin-top:2.35pt;width:542.6pt;height:299.15pt;z-index:251665408;mso-position-horizontal-relative:text;mso-position-vertical-relative:text" filled="f"/>
        </w:pict>
      </w:r>
      <w:r w:rsidR="00511ACD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899160</wp:posOffset>
            </wp:positionV>
            <wp:extent cx="1333500" cy="1000125"/>
            <wp:effectExtent l="19050" t="0" r="0" b="0"/>
            <wp:wrapTight wrapText="bothSides">
              <wp:wrapPolygon edited="0">
                <wp:start x="-309" y="0"/>
                <wp:lineTo x="-309" y="21394"/>
                <wp:lineTo x="21600" y="21394"/>
                <wp:lineTo x="21600" y="0"/>
                <wp:lineTo x="-309" y="0"/>
              </wp:wrapPolygon>
            </wp:wrapTight>
            <wp:docPr id="13" name="Image 13" descr="Le raccordement de Messy (Seine-et-Marne) relie la LGV Est européenne aux villes du Nord, de l'Ouest et du Sud-Ouest de la France via la LGV Interconnexion Est en Île-de-Franc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Le raccordement de Messy (Seine-et-Marne) relie la LGV Est européenne aux villes du Nord, de l'Ouest et du Sud-Ouest de la France via la LGV Interconnexion Est en Île-de-France.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1ACD" w:rsidRPr="00A879CE">
        <w:rPr>
          <w:rFonts w:ascii="Arial" w:hAnsi="Arial" w:cs="Arial"/>
          <w:b/>
          <w:color w:val="000000" w:themeColor="text1"/>
          <w:sz w:val="21"/>
          <w:szCs w:val="21"/>
        </w:rPr>
        <w:t>Les travaux qui débutent en</w:t>
      </w:r>
      <w:r w:rsidR="00511ACD" w:rsidRPr="00A879CE">
        <w:rPr>
          <w:rStyle w:val="apple-converted-space"/>
          <w:rFonts w:ascii="Arial" w:hAnsi="Arial" w:cs="Arial"/>
          <w:b/>
          <w:color w:val="000000" w:themeColor="text1"/>
          <w:sz w:val="21"/>
          <w:szCs w:val="21"/>
        </w:rPr>
        <w:t> </w:t>
      </w:r>
      <w:hyperlink r:id="rId18" w:tooltip="2002 dans les chemins de fer" w:history="1">
        <w:r w:rsidR="00511ACD" w:rsidRPr="00A879CE">
          <w:rPr>
            <w:rStyle w:val="Lienhypertexte"/>
            <w:rFonts w:ascii="Arial" w:hAnsi="Arial" w:cs="Arial"/>
            <w:b/>
            <w:color w:val="000000" w:themeColor="text1"/>
            <w:sz w:val="21"/>
            <w:szCs w:val="21"/>
          </w:rPr>
          <w:t>2002</w:t>
        </w:r>
      </w:hyperlink>
      <w:r w:rsidR="00511ACD" w:rsidRPr="00A879CE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="00511ACD" w:rsidRPr="00A879CE">
        <w:rPr>
          <w:rFonts w:ascii="Arial" w:hAnsi="Arial" w:cs="Arial"/>
          <w:b/>
          <w:color w:val="000000" w:themeColor="text1"/>
          <w:sz w:val="21"/>
          <w:szCs w:val="21"/>
        </w:rPr>
        <w:t>ont d’abord consisté en un chantier de</w:t>
      </w:r>
      <w:r w:rsidR="00511ACD" w:rsidRPr="00A879CE">
        <w:rPr>
          <w:rStyle w:val="apple-converted-space"/>
          <w:rFonts w:ascii="Arial" w:hAnsi="Arial" w:cs="Arial"/>
          <w:color w:val="000000" w:themeColor="text1"/>
          <w:sz w:val="21"/>
          <w:szCs w:val="21"/>
        </w:rPr>
        <w:t> </w:t>
      </w:r>
      <w:hyperlink r:id="rId19" w:tooltip="Génie civil" w:history="1">
        <w:r w:rsidR="00511ACD" w:rsidRPr="00A879CE">
          <w:rPr>
            <w:rStyle w:val="Lienhypertexte"/>
            <w:rFonts w:ascii="Arial" w:hAnsi="Arial" w:cs="Arial"/>
            <w:b/>
            <w:color w:val="000000" w:themeColor="text1"/>
            <w:sz w:val="21"/>
            <w:szCs w:val="21"/>
          </w:rPr>
          <w:t>génie civil</w:t>
        </w:r>
      </w:hyperlink>
      <w:r w:rsidR="00511ACD" w:rsidRPr="00A879CE">
        <w:rPr>
          <w:rStyle w:val="apple-converted-space"/>
          <w:rFonts w:ascii="Arial" w:hAnsi="Arial" w:cs="Arial"/>
          <w:color w:val="000000" w:themeColor="text1"/>
          <w:sz w:val="21"/>
          <w:szCs w:val="21"/>
        </w:rPr>
        <w:t> </w:t>
      </w:r>
      <w:r w:rsidR="00511ACD" w:rsidRPr="00A879CE">
        <w:rPr>
          <w:rFonts w:ascii="Arial" w:hAnsi="Arial" w:cs="Arial"/>
          <w:b/>
          <w:color w:val="000000" w:themeColor="text1"/>
          <w:sz w:val="21"/>
          <w:szCs w:val="21"/>
        </w:rPr>
        <w:t xml:space="preserve">pour construire la </w:t>
      </w:r>
      <w:r w:rsidR="00511ACD" w:rsidRPr="00511ACD">
        <w:rPr>
          <w:rFonts w:ascii="Arial" w:hAnsi="Arial" w:cs="Arial"/>
          <w:b/>
          <w:color w:val="000000" w:themeColor="text1"/>
          <w:sz w:val="21"/>
          <w:szCs w:val="21"/>
          <w:highlight w:val="yellow"/>
        </w:rPr>
        <w:t>« plate-forme » de</w:t>
      </w:r>
      <w:r w:rsidR="00511ACD" w:rsidRPr="00511ACD">
        <w:rPr>
          <w:rStyle w:val="apple-converted-space"/>
          <w:rFonts w:ascii="Arial" w:hAnsi="Arial" w:cs="Arial"/>
          <w:b/>
          <w:color w:val="000000" w:themeColor="text1"/>
          <w:sz w:val="21"/>
          <w:szCs w:val="21"/>
          <w:highlight w:val="yellow"/>
        </w:rPr>
        <w:t> </w:t>
      </w:r>
      <w:r w:rsidR="00511ACD" w:rsidRPr="00511ACD">
        <w:rPr>
          <w:rStyle w:val="nowrap"/>
          <w:rFonts w:ascii="Arial" w:hAnsi="Arial" w:cs="Arial"/>
          <w:b/>
          <w:color w:val="000000" w:themeColor="text1"/>
          <w:sz w:val="21"/>
          <w:szCs w:val="21"/>
          <w:highlight w:val="yellow"/>
        </w:rPr>
        <w:t>300 km</w:t>
      </w:r>
      <w:r w:rsidR="00511ACD" w:rsidRPr="00511ACD">
        <w:rPr>
          <w:rStyle w:val="apple-converted-space"/>
          <w:rFonts w:ascii="Arial" w:hAnsi="Arial" w:cs="Arial"/>
          <w:b/>
          <w:color w:val="000000" w:themeColor="text1"/>
          <w:sz w:val="21"/>
          <w:szCs w:val="21"/>
          <w:highlight w:val="yellow"/>
        </w:rPr>
        <w:t> </w:t>
      </w:r>
      <w:r w:rsidR="00511ACD" w:rsidRPr="00511ACD">
        <w:rPr>
          <w:rFonts w:ascii="Arial" w:hAnsi="Arial" w:cs="Arial"/>
          <w:b/>
          <w:color w:val="000000" w:themeColor="text1"/>
          <w:sz w:val="21"/>
          <w:szCs w:val="21"/>
          <w:highlight w:val="yellow"/>
        </w:rPr>
        <w:t>de long</w:t>
      </w:r>
      <w:r w:rsidR="00511ACD" w:rsidRPr="00A879CE">
        <w:rPr>
          <w:rFonts w:ascii="Arial" w:hAnsi="Arial" w:cs="Arial"/>
          <w:b/>
          <w:color w:val="000000" w:themeColor="text1"/>
          <w:sz w:val="21"/>
          <w:szCs w:val="21"/>
        </w:rPr>
        <w:t xml:space="preserve">. </w:t>
      </w:r>
      <w:r w:rsidR="00511ACD" w:rsidRPr="00A879CE">
        <w:rPr>
          <w:rFonts w:ascii="Arial" w:hAnsi="Arial" w:cs="Arial"/>
          <w:color w:val="000000" w:themeColor="text1"/>
          <w:sz w:val="20"/>
          <w:szCs w:val="20"/>
        </w:rPr>
        <w:t>Ces travaux ont nécessité comme à chaque construction de ligne ferroviaire la création de nombreux</w:t>
      </w:r>
      <w:r w:rsidR="00511ACD" w:rsidRPr="00A879CE">
        <w:rPr>
          <w:rStyle w:val="apple-converted-space"/>
          <w:rFonts w:ascii="Arial" w:hAnsi="Arial" w:cs="Arial"/>
          <w:color w:val="000000" w:themeColor="text1"/>
          <w:sz w:val="20"/>
          <w:szCs w:val="20"/>
        </w:rPr>
        <w:t> </w:t>
      </w:r>
      <w:hyperlink r:id="rId20" w:tooltip="Terrassement" w:history="1">
        <w:r w:rsidR="00511ACD" w:rsidRPr="00A879CE">
          <w:rPr>
            <w:rStyle w:val="Lienhypertexte"/>
            <w:rFonts w:ascii="Arial" w:hAnsi="Arial" w:cs="Arial"/>
            <w:color w:val="000000" w:themeColor="text1"/>
            <w:sz w:val="20"/>
            <w:szCs w:val="20"/>
          </w:rPr>
          <w:t>remblais</w:t>
        </w:r>
      </w:hyperlink>
      <w:r w:rsidR="00511ACD" w:rsidRPr="00A879CE">
        <w:rPr>
          <w:rStyle w:val="apple-converted-space"/>
          <w:rFonts w:ascii="Arial" w:hAnsi="Arial" w:cs="Arial"/>
          <w:color w:val="000000" w:themeColor="text1"/>
          <w:sz w:val="20"/>
          <w:szCs w:val="20"/>
        </w:rPr>
        <w:t> </w:t>
      </w:r>
      <w:r w:rsidR="00511ACD" w:rsidRPr="00A879CE">
        <w:rPr>
          <w:rFonts w:ascii="Arial" w:hAnsi="Arial" w:cs="Arial"/>
          <w:color w:val="000000" w:themeColor="text1"/>
          <w:sz w:val="20"/>
          <w:szCs w:val="20"/>
        </w:rPr>
        <w:t>et déblais (64 millions de mètres cubes pour les seuls déblais) et la construction de 327</w:t>
      </w:r>
      <w:r w:rsidR="00511ACD" w:rsidRPr="00A879CE">
        <w:rPr>
          <w:rStyle w:val="apple-converted-space"/>
          <w:rFonts w:ascii="Arial" w:hAnsi="Arial" w:cs="Arial"/>
          <w:color w:val="000000" w:themeColor="text1"/>
          <w:sz w:val="20"/>
          <w:szCs w:val="20"/>
        </w:rPr>
        <w:t> </w:t>
      </w:r>
      <w:hyperlink r:id="rId21" w:tooltip="Ouvrage d'art" w:history="1">
        <w:r w:rsidR="00511ACD" w:rsidRPr="00511ACD">
          <w:rPr>
            <w:rStyle w:val="Lienhypertexte"/>
            <w:rFonts w:ascii="Arial" w:hAnsi="Arial" w:cs="Arial"/>
            <w:color w:val="000000" w:themeColor="text1"/>
            <w:sz w:val="20"/>
            <w:szCs w:val="20"/>
            <w:highlight w:val="yellow"/>
          </w:rPr>
          <w:t>ouvrages d’art</w:t>
        </w:r>
      </w:hyperlink>
      <w:r w:rsidR="00511ACD" w:rsidRPr="00A879CE">
        <w:rPr>
          <w:rFonts w:ascii="Arial" w:hAnsi="Arial" w:cs="Arial"/>
          <w:color w:val="000000" w:themeColor="text1"/>
          <w:sz w:val="20"/>
          <w:szCs w:val="20"/>
        </w:rPr>
        <w:t>, dont cinq tranchées couvertes.</w:t>
      </w:r>
    </w:p>
    <w:p w:rsidR="00511ACD" w:rsidRPr="00A879CE" w:rsidRDefault="00511ACD" w:rsidP="00511ACD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000000" w:themeColor="text1"/>
          <w:sz w:val="21"/>
          <w:szCs w:val="21"/>
        </w:rPr>
      </w:pPr>
      <w:r w:rsidRPr="00A879CE">
        <w:rPr>
          <w:rFonts w:ascii="Arial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1522326" cy="1141744"/>
            <wp:effectExtent l="0" t="0" r="0" b="0"/>
            <wp:docPr id="14" name="Image 24" descr="Le tablier du viaduc de Jaul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Le tablier du viaduc de Jaulny.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265" cy="1144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 w:themeColor="text1"/>
          <w:sz w:val="21"/>
          <w:szCs w:val="21"/>
        </w:rPr>
        <w:t xml:space="preserve">  </w:t>
      </w:r>
      <w:r w:rsidRPr="00A879CE">
        <w:rPr>
          <w:rFonts w:ascii="Arial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1919235" cy="1144044"/>
            <wp:effectExtent l="0" t="0" r="0" b="0"/>
            <wp:docPr id="15" name="Image 15" descr="Tête ouest du tunnel de Saverne (2012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Tête ouest du tunnel de Saverne (2012).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811" cy="1146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 w:themeColor="text1"/>
          <w:sz w:val="21"/>
          <w:szCs w:val="21"/>
        </w:rPr>
        <w:t xml:space="preserve"> </w:t>
      </w:r>
    </w:p>
    <w:p w:rsidR="00511ACD" w:rsidRDefault="00511ACD" w:rsidP="00511ACD">
      <w:pPr>
        <w:rPr>
          <w:rFonts w:ascii="Arial" w:hAnsi="Arial" w:cs="Arial"/>
          <w:b/>
          <w:color w:val="000000" w:themeColor="text1"/>
          <w:sz w:val="21"/>
          <w:szCs w:val="21"/>
        </w:rPr>
      </w:pPr>
    </w:p>
    <w:p w:rsidR="00511ACD" w:rsidRPr="00A879CE" w:rsidRDefault="00511ACD" w:rsidP="00511ACD">
      <w:pPr>
        <w:rPr>
          <w:sz w:val="20"/>
          <w:szCs w:val="20"/>
        </w:rPr>
      </w:pPr>
      <w:r w:rsidRPr="00A879CE">
        <w:rPr>
          <w:rFonts w:ascii="Arial" w:hAnsi="Arial" w:cs="Arial"/>
          <w:b/>
          <w:color w:val="000000" w:themeColor="text1"/>
          <w:sz w:val="21"/>
          <w:szCs w:val="21"/>
        </w:rPr>
        <w:t>La construction de la ligne a nécessité l’implantation de</w:t>
      </w:r>
      <w:r>
        <w:rPr>
          <w:rFonts w:ascii="Arial" w:hAnsi="Arial" w:cs="Arial"/>
          <w:b/>
          <w:color w:val="000000" w:themeColor="text1"/>
          <w:sz w:val="21"/>
          <w:szCs w:val="21"/>
        </w:rPr>
        <w:t xml:space="preserve"> </w:t>
      </w:r>
      <w:r w:rsidRPr="00511ACD">
        <w:rPr>
          <w:rFonts w:ascii="Arial" w:hAnsi="Arial" w:cs="Arial"/>
          <w:b/>
          <w:color w:val="000000" w:themeColor="text1"/>
          <w:sz w:val="21"/>
          <w:szCs w:val="21"/>
          <w:highlight w:val="yellow"/>
        </w:rPr>
        <w:t>3 importantes bases de travaux provisoires</w:t>
      </w:r>
      <w:r w:rsidRPr="00A879CE">
        <w:rPr>
          <w:rFonts w:ascii="Arial" w:hAnsi="Arial" w:cs="Arial"/>
          <w:color w:val="000000" w:themeColor="text1"/>
          <w:sz w:val="21"/>
          <w:szCs w:val="21"/>
        </w:rPr>
        <w:t xml:space="preserve">, </w:t>
      </w:r>
      <w:r w:rsidRPr="00A879CE">
        <w:rPr>
          <w:rFonts w:ascii="Arial" w:hAnsi="Arial" w:cs="Arial"/>
          <w:color w:val="000000" w:themeColor="text1"/>
          <w:sz w:val="20"/>
          <w:szCs w:val="20"/>
        </w:rPr>
        <w:t>parfois créés de toutes pièces, afin d’accueillir et de loger deux cent cinquante à trois cents</w:t>
      </w:r>
      <w:r w:rsidRPr="00A879CE">
        <w:rPr>
          <w:rStyle w:val="apple-converted-space"/>
          <w:rFonts w:ascii="Arial" w:hAnsi="Arial" w:cs="Arial"/>
          <w:color w:val="000000" w:themeColor="text1"/>
          <w:sz w:val="20"/>
          <w:szCs w:val="20"/>
        </w:rPr>
        <w:t> </w:t>
      </w:r>
      <w:hyperlink r:id="rId24" w:tooltip="Technicien" w:history="1">
        <w:r w:rsidRPr="00A879CE">
          <w:rPr>
            <w:rStyle w:val="Lienhypertexte"/>
            <w:rFonts w:ascii="Arial" w:hAnsi="Arial" w:cs="Arial"/>
            <w:color w:val="000000" w:themeColor="text1"/>
            <w:sz w:val="20"/>
            <w:szCs w:val="20"/>
          </w:rPr>
          <w:t>techniciens</w:t>
        </w:r>
      </w:hyperlink>
      <w:r w:rsidRPr="00A879CE">
        <w:rPr>
          <w:rStyle w:val="apple-converted-space"/>
          <w:rFonts w:ascii="Arial" w:hAnsi="Arial" w:cs="Arial"/>
          <w:color w:val="000000" w:themeColor="text1"/>
          <w:sz w:val="20"/>
          <w:szCs w:val="20"/>
        </w:rPr>
        <w:t> </w:t>
      </w:r>
      <w:r w:rsidRPr="00A879CE">
        <w:rPr>
          <w:rFonts w:ascii="Arial" w:hAnsi="Arial" w:cs="Arial"/>
          <w:color w:val="000000" w:themeColor="text1"/>
          <w:sz w:val="20"/>
          <w:szCs w:val="20"/>
        </w:rPr>
        <w:t>et</w:t>
      </w:r>
      <w:r w:rsidRPr="00A879CE">
        <w:rPr>
          <w:rStyle w:val="apple-converted-space"/>
          <w:rFonts w:ascii="Arial" w:hAnsi="Arial" w:cs="Arial"/>
          <w:color w:val="000000" w:themeColor="text1"/>
          <w:sz w:val="20"/>
          <w:szCs w:val="20"/>
        </w:rPr>
        <w:t> </w:t>
      </w:r>
      <w:hyperlink r:id="rId25" w:tooltip="Cheminot" w:history="1">
        <w:r w:rsidRPr="00A879CE">
          <w:rPr>
            <w:rStyle w:val="Lienhypertexte"/>
            <w:rFonts w:ascii="Arial" w:hAnsi="Arial" w:cs="Arial"/>
            <w:color w:val="000000" w:themeColor="text1"/>
            <w:sz w:val="20"/>
            <w:szCs w:val="20"/>
          </w:rPr>
          <w:t>cheminots</w:t>
        </w:r>
      </w:hyperlink>
      <w:r w:rsidRPr="00A879CE">
        <w:rPr>
          <w:rStyle w:val="apple-converted-space"/>
          <w:rFonts w:ascii="Arial" w:hAnsi="Arial" w:cs="Arial"/>
          <w:color w:val="000000" w:themeColor="text1"/>
          <w:sz w:val="20"/>
          <w:szCs w:val="20"/>
        </w:rPr>
        <w:t> </w:t>
      </w:r>
      <w:r w:rsidRPr="00A879CE">
        <w:rPr>
          <w:rFonts w:ascii="Arial" w:hAnsi="Arial" w:cs="Arial"/>
          <w:color w:val="000000" w:themeColor="text1"/>
          <w:sz w:val="20"/>
          <w:szCs w:val="20"/>
        </w:rPr>
        <w:t>au plus fort des travaux.</w:t>
      </w:r>
    </w:p>
    <w:p w:rsidR="00511ACD" w:rsidRPr="00A879CE" w:rsidRDefault="00511ACD" w:rsidP="00511ACD">
      <w:pPr>
        <w:rPr>
          <w:sz w:val="20"/>
          <w:szCs w:val="20"/>
        </w:rPr>
      </w:pPr>
      <w:r w:rsidRPr="00A879CE">
        <w:rPr>
          <w:rFonts w:ascii="Arial" w:hAnsi="Arial" w:cs="Arial"/>
          <w:color w:val="000000" w:themeColor="text1"/>
          <w:sz w:val="20"/>
          <w:szCs w:val="20"/>
        </w:rPr>
        <w:t>Les bases de travaux étaient chacune constituées d’une vingtaine de kilomètres de voies reliées à une ligne classique pour l’approvisionnement du chantier, de trains-travaux, de baraquements, d’un restaurant d’entreprise… Chaque base gérait environ 100 kilomètres de ligne nouvelle à équiper.</w:t>
      </w:r>
    </w:p>
    <w:p w:rsidR="00511ACD" w:rsidRPr="00BA0E35" w:rsidRDefault="00511ACD" w:rsidP="00511ACD">
      <w:pPr>
        <w:rPr>
          <w:rFonts w:cstheme="minorHAnsi"/>
          <w:b/>
          <w:color w:val="222222"/>
          <w:sz w:val="16"/>
          <w:szCs w:val="16"/>
          <w:u w:val="single"/>
          <w:shd w:val="clear" w:color="auto" w:fill="FFFFFF"/>
        </w:rPr>
      </w:pPr>
    </w:p>
    <w:p w:rsidR="00511ACD" w:rsidRPr="00A879CE" w:rsidRDefault="00511ACD" w:rsidP="00511ACD">
      <w:pPr>
        <w:rPr>
          <w:rFonts w:cstheme="minorHAnsi"/>
          <w:b/>
          <w:color w:val="222222"/>
          <w:u w:val="single"/>
          <w:shd w:val="clear" w:color="auto" w:fill="FFFFFF"/>
        </w:rPr>
      </w:pPr>
      <w:r w:rsidRPr="00A879CE">
        <w:rPr>
          <w:rFonts w:cstheme="minorHAnsi"/>
          <w:b/>
          <w:color w:val="222222"/>
          <w:u w:val="single"/>
          <w:shd w:val="clear" w:color="auto" w:fill="FFFFFF"/>
        </w:rPr>
        <w:t>Lexique :</w:t>
      </w:r>
    </w:p>
    <w:p w:rsidR="00511ACD" w:rsidRPr="00A879CE" w:rsidRDefault="00511ACD" w:rsidP="00511ACD">
      <w:pPr>
        <w:rPr>
          <w:rFonts w:cstheme="minorHAnsi"/>
          <w:color w:val="000000" w:themeColor="text1"/>
        </w:rPr>
      </w:pPr>
      <w:r w:rsidRPr="00A879CE">
        <w:rPr>
          <w:rFonts w:cstheme="minorHAnsi"/>
          <w:b/>
          <w:color w:val="000000" w:themeColor="text1"/>
          <w:shd w:val="clear" w:color="auto" w:fill="FFFFFF"/>
        </w:rPr>
        <w:t>L'ingénieur du</w:t>
      </w:r>
      <w:r w:rsidRPr="00A879CE">
        <w:rPr>
          <w:rStyle w:val="apple-converted-space"/>
          <w:rFonts w:cstheme="minorHAnsi"/>
          <w:color w:val="000000" w:themeColor="text1"/>
          <w:shd w:val="clear" w:color="auto" w:fill="FFFFFF"/>
        </w:rPr>
        <w:t> </w:t>
      </w:r>
      <w:r w:rsidRPr="00511ACD">
        <w:rPr>
          <w:rFonts w:cstheme="minorHAnsi"/>
          <w:b/>
          <w:bCs/>
          <w:color w:val="000000" w:themeColor="text1"/>
          <w:highlight w:val="yellow"/>
          <w:shd w:val="clear" w:color="auto" w:fill="FFFFFF"/>
        </w:rPr>
        <w:t>génie civil</w:t>
      </w:r>
      <w:r w:rsidRPr="00A879CE">
        <w:rPr>
          <w:rStyle w:val="apple-converted-space"/>
          <w:rFonts w:cstheme="minorHAnsi"/>
          <w:color w:val="000000" w:themeColor="text1"/>
          <w:shd w:val="clear" w:color="auto" w:fill="FFFFFF"/>
        </w:rPr>
        <w:t> </w:t>
      </w:r>
      <w:r w:rsidRPr="00A879CE">
        <w:rPr>
          <w:rFonts w:cstheme="minorHAnsi"/>
          <w:color w:val="000000" w:themeColor="text1"/>
          <w:shd w:val="clear" w:color="auto" w:fill="FFFFFF"/>
        </w:rPr>
        <w:t xml:space="preserve">a pour mission de développer les infrastructures d'une région ou d'un pays. </w:t>
      </w:r>
      <w:r w:rsidRPr="00511ACD">
        <w:rPr>
          <w:rFonts w:cstheme="minorHAnsi"/>
          <w:color w:val="000000" w:themeColor="text1"/>
          <w:highlight w:val="yellow"/>
          <w:shd w:val="clear" w:color="auto" w:fill="FFFFFF"/>
        </w:rPr>
        <w:t>Il conçoit des ponts, des barrages, des bâtiments, des routes, des tunnels...</w:t>
      </w:r>
      <w:r w:rsidRPr="00A879CE">
        <w:rPr>
          <w:rFonts w:cstheme="minorHAnsi"/>
          <w:color w:val="000000" w:themeColor="text1"/>
          <w:shd w:val="clear" w:color="auto" w:fill="FFFFFF"/>
        </w:rPr>
        <w:t xml:space="preserve"> Il réalise également des aménagements liés à l'eau ou à l'énergie.</w:t>
      </w:r>
    </w:p>
    <w:p w:rsidR="005E467C" w:rsidRDefault="005E467C" w:rsidP="00A74B1F">
      <w:pPr>
        <w:rPr>
          <w:color w:val="000000" w:themeColor="text1"/>
          <w:sz w:val="30"/>
          <w:szCs w:val="30"/>
        </w:rPr>
      </w:pPr>
    </w:p>
    <w:p w:rsidR="00511ACD" w:rsidRDefault="00511ACD" w:rsidP="00A74B1F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Il faut construire :</w:t>
      </w:r>
    </w:p>
    <w:p w:rsidR="00511ACD" w:rsidRPr="00511ACD" w:rsidRDefault="00511ACD" w:rsidP="00511ACD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511ACD">
        <w:rPr>
          <w:color w:val="000000" w:themeColor="text1"/>
          <w:sz w:val="30"/>
          <w:szCs w:val="30"/>
          <w:u w:val="single"/>
        </w:rPr>
        <w:t>une plate- forme</w:t>
      </w:r>
      <w:r w:rsidRPr="00511ACD">
        <w:rPr>
          <w:color w:val="000000" w:themeColor="text1"/>
          <w:sz w:val="30"/>
          <w:szCs w:val="30"/>
        </w:rPr>
        <w:t xml:space="preserve">, un tapis sur lequel on construit </w:t>
      </w:r>
      <w:r w:rsidRPr="00511ACD">
        <w:rPr>
          <w:color w:val="000000" w:themeColor="text1"/>
          <w:sz w:val="30"/>
          <w:szCs w:val="30"/>
          <w:u w:val="single"/>
        </w:rPr>
        <w:t>les rails</w:t>
      </w:r>
      <w:r w:rsidRPr="00511ACD">
        <w:rPr>
          <w:color w:val="000000" w:themeColor="text1"/>
          <w:sz w:val="30"/>
          <w:szCs w:val="30"/>
        </w:rPr>
        <w:t xml:space="preserve">, </w:t>
      </w:r>
      <w:r w:rsidRPr="00511ACD">
        <w:rPr>
          <w:color w:val="000000" w:themeColor="text1"/>
          <w:sz w:val="30"/>
          <w:szCs w:val="30"/>
          <w:u w:val="single"/>
        </w:rPr>
        <w:t>les poteaux électriques</w:t>
      </w:r>
      <w:r w:rsidRPr="00511ACD">
        <w:rPr>
          <w:color w:val="000000" w:themeColor="text1"/>
          <w:sz w:val="30"/>
          <w:szCs w:val="30"/>
        </w:rPr>
        <w:t>…</w:t>
      </w:r>
    </w:p>
    <w:p w:rsidR="00511ACD" w:rsidRDefault="00511ACD" w:rsidP="00511ACD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511ACD">
        <w:rPr>
          <w:color w:val="000000" w:themeColor="text1"/>
          <w:sz w:val="30"/>
          <w:szCs w:val="30"/>
          <w:u w:val="single"/>
        </w:rPr>
        <w:t>des ouvrages d’art</w:t>
      </w:r>
      <w:r>
        <w:rPr>
          <w:color w:val="000000" w:themeColor="text1"/>
          <w:sz w:val="30"/>
          <w:szCs w:val="30"/>
        </w:rPr>
        <w:t> : ponts – tunnels…</w:t>
      </w:r>
    </w:p>
    <w:p w:rsidR="00511ACD" w:rsidRPr="00511ACD" w:rsidRDefault="00511ACD" w:rsidP="00511ACD">
      <w:pPr>
        <w:pStyle w:val="Paragraphedeliste"/>
        <w:numPr>
          <w:ilvl w:val="0"/>
          <w:numId w:val="3"/>
        </w:numPr>
        <w:rPr>
          <w:b/>
          <w:color w:val="00B050"/>
          <w:sz w:val="30"/>
          <w:szCs w:val="30"/>
          <w:u w:val="single"/>
        </w:rPr>
      </w:pPr>
      <w:r w:rsidRPr="00511ACD">
        <w:rPr>
          <w:b/>
          <w:color w:val="00B050"/>
          <w:sz w:val="30"/>
          <w:szCs w:val="30"/>
          <w:u w:val="single"/>
        </w:rPr>
        <w:lastRenderedPageBreak/>
        <w:t>Qui va payer ? Qui va construire ?</w:t>
      </w:r>
    </w:p>
    <w:p w:rsidR="00511ACD" w:rsidRDefault="00511ACD" w:rsidP="00511ACD">
      <w:pPr>
        <w:rPr>
          <w:color w:val="000000" w:themeColor="text1"/>
          <w:sz w:val="30"/>
          <w:szCs w:val="30"/>
        </w:rPr>
      </w:pPr>
    </w:p>
    <w:p w:rsidR="008754F3" w:rsidRDefault="002A4FD6" w:rsidP="008754F3">
      <w:pPr>
        <w:pStyle w:val="Titre4"/>
        <w:pBdr>
          <w:bottom w:val="dotted" w:sz="6" w:space="0" w:color="DDDDDD"/>
        </w:pBdr>
        <w:shd w:val="clear" w:color="auto" w:fill="FFFFFF"/>
        <w:spacing w:before="72"/>
        <w:rPr>
          <w:rFonts w:ascii="Arial" w:hAnsi="Arial" w:cs="Arial"/>
          <w:color w:val="000000"/>
          <w:sz w:val="21"/>
          <w:szCs w:val="21"/>
        </w:rPr>
      </w:pPr>
      <w:r>
        <w:rPr>
          <w:noProof/>
          <w:lang w:eastAsia="fr-FR"/>
        </w:rPr>
        <w:pict>
          <v:rect id="_x0000_s1031" style="position:absolute;margin-left:-10.5pt;margin-top:-6pt;width:390pt;height:204pt;z-index:251668480" filled="f"/>
        </w:pict>
      </w:r>
      <w:r w:rsidR="008754F3">
        <w:rPr>
          <w:rStyle w:val="mw-headline"/>
          <w:rFonts w:ascii="Arial" w:hAnsi="Arial" w:cs="Arial"/>
          <w:color w:val="000000"/>
          <w:sz w:val="21"/>
          <w:szCs w:val="21"/>
        </w:rPr>
        <w:t>Participation des collectivités territoriales et de l’Europe</w:t>
      </w:r>
    </w:p>
    <w:p w:rsidR="008754F3" w:rsidRPr="00A879CE" w:rsidRDefault="008754F3" w:rsidP="008754F3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52525"/>
          <w:sz w:val="10"/>
          <w:szCs w:val="10"/>
        </w:rPr>
      </w:pPr>
    </w:p>
    <w:p w:rsidR="008754F3" w:rsidRDefault="008754F3" w:rsidP="008754F3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1"/>
          <w:szCs w:val="21"/>
        </w:rPr>
        <w:t xml:space="preserve">Le </w:t>
      </w:r>
      <w:r w:rsidRPr="00A879CE">
        <w:rPr>
          <w:rFonts w:ascii="Arial" w:hAnsi="Arial" w:cs="Arial"/>
          <w:color w:val="252525"/>
          <w:sz w:val="20"/>
          <w:szCs w:val="20"/>
        </w:rPr>
        <w:t>financement du projet, dont le coût était initia</w:t>
      </w:r>
      <w:r>
        <w:rPr>
          <w:rFonts w:ascii="Arial" w:hAnsi="Arial" w:cs="Arial"/>
          <w:color w:val="252525"/>
          <w:sz w:val="20"/>
          <w:szCs w:val="20"/>
        </w:rPr>
        <w:t xml:space="preserve">lement évalué à </w:t>
      </w:r>
      <w:r w:rsidRPr="008754F3">
        <w:rPr>
          <w:rFonts w:ascii="Arial" w:hAnsi="Arial" w:cs="Arial"/>
          <w:color w:val="252525"/>
          <w:sz w:val="20"/>
          <w:szCs w:val="20"/>
          <w:highlight w:val="yellow"/>
        </w:rPr>
        <w:t>3,125 milliards</w:t>
      </w:r>
    </w:p>
    <w:p w:rsidR="008754F3" w:rsidRPr="00A879CE" w:rsidRDefault="008754F3" w:rsidP="008754F3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52525"/>
          <w:sz w:val="20"/>
          <w:szCs w:val="20"/>
        </w:rPr>
      </w:pPr>
      <w:proofErr w:type="gramStart"/>
      <w:r w:rsidRPr="00A879CE">
        <w:rPr>
          <w:rFonts w:ascii="Arial" w:hAnsi="Arial" w:cs="Arial"/>
          <w:color w:val="252525"/>
          <w:sz w:val="20"/>
          <w:szCs w:val="20"/>
        </w:rPr>
        <w:t>d’euros</w:t>
      </w:r>
      <w:proofErr w:type="gramEnd"/>
      <w:r w:rsidRPr="00A879CE">
        <w:rPr>
          <w:rFonts w:ascii="Arial" w:hAnsi="Arial" w:cs="Arial"/>
          <w:color w:val="252525"/>
          <w:sz w:val="20"/>
          <w:szCs w:val="20"/>
        </w:rPr>
        <w:t xml:space="preserve"> est réparti de la manière suivante :</w:t>
      </w:r>
    </w:p>
    <w:p w:rsidR="008754F3" w:rsidRPr="00A879CE" w:rsidRDefault="008754F3" w:rsidP="008754F3">
      <w:pPr>
        <w:numPr>
          <w:ilvl w:val="0"/>
          <w:numId w:val="5"/>
        </w:numPr>
        <w:shd w:val="clear" w:color="auto" w:fill="FFFFFF"/>
        <w:ind w:left="384"/>
        <w:rPr>
          <w:rFonts w:ascii="Arial" w:hAnsi="Arial" w:cs="Arial"/>
          <w:color w:val="000000" w:themeColor="text1"/>
          <w:sz w:val="20"/>
          <w:szCs w:val="20"/>
        </w:rPr>
      </w:pPr>
      <w:r w:rsidRPr="008754F3">
        <w:rPr>
          <w:rFonts w:ascii="Arial" w:hAnsi="Arial" w:cs="Arial"/>
          <w:color w:val="000000" w:themeColor="text1"/>
          <w:sz w:val="20"/>
          <w:szCs w:val="20"/>
          <w:highlight w:val="yellow"/>
          <w:u w:val="single"/>
        </w:rPr>
        <w:t>République Française :</w:t>
      </w:r>
      <w:r w:rsidRPr="00A879CE">
        <w:rPr>
          <w:rFonts w:ascii="Arial" w:hAnsi="Arial" w:cs="Arial"/>
          <w:color w:val="000000" w:themeColor="text1"/>
          <w:sz w:val="20"/>
          <w:szCs w:val="20"/>
        </w:rPr>
        <w:t xml:space="preserve"> 1 220 M€ (39 %)</w:t>
      </w:r>
    </w:p>
    <w:p w:rsidR="008754F3" w:rsidRPr="00A879CE" w:rsidRDefault="002A4FD6" w:rsidP="008754F3">
      <w:pPr>
        <w:numPr>
          <w:ilvl w:val="0"/>
          <w:numId w:val="5"/>
        </w:numPr>
        <w:shd w:val="clear" w:color="auto" w:fill="FFFFFF"/>
        <w:ind w:left="384"/>
        <w:rPr>
          <w:rFonts w:ascii="Arial" w:hAnsi="Arial" w:cs="Arial"/>
          <w:color w:val="000000" w:themeColor="text1"/>
          <w:sz w:val="20"/>
          <w:szCs w:val="20"/>
        </w:rPr>
      </w:pPr>
      <w:hyperlink r:id="rId26" w:tooltip="Union européenne" w:history="1">
        <w:r w:rsidR="008754F3" w:rsidRPr="008754F3">
          <w:rPr>
            <w:rStyle w:val="Lienhypertexte"/>
            <w:rFonts w:ascii="Arial" w:hAnsi="Arial" w:cs="Arial"/>
            <w:color w:val="000000" w:themeColor="text1"/>
            <w:sz w:val="20"/>
            <w:szCs w:val="20"/>
            <w:highlight w:val="yellow"/>
          </w:rPr>
          <w:t>Union européenne</w:t>
        </w:r>
      </w:hyperlink>
      <w:r w:rsidR="008754F3" w:rsidRPr="00A879CE">
        <w:rPr>
          <w:rFonts w:ascii="Arial" w:hAnsi="Arial" w:cs="Arial"/>
          <w:color w:val="000000" w:themeColor="text1"/>
          <w:sz w:val="20"/>
          <w:szCs w:val="20"/>
        </w:rPr>
        <w:t> : 320 M€ (10 %)</w:t>
      </w:r>
    </w:p>
    <w:p w:rsidR="008754F3" w:rsidRPr="00A879CE" w:rsidRDefault="002A4FD6" w:rsidP="008754F3">
      <w:pPr>
        <w:numPr>
          <w:ilvl w:val="0"/>
          <w:numId w:val="5"/>
        </w:numPr>
        <w:shd w:val="clear" w:color="auto" w:fill="FFFFFF"/>
        <w:ind w:left="384"/>
        <w:rPr>
          <w:rFonts w:ascii="Arial" w:hAnsi="Arial" w:cs="Arial"/>
          <w:color w:val="000000" w:themeColor="text1"/>
          <w:sz w:val="20"/>
          <w:szCs w:val="20"/>
        </w:rPr>
      </w:pPr>
      <w:hyperlink r:id="rId27" w:tooltip="Luxembourg (pays)" w:history="1">
        <w:r w:rsidR="008754F3" w:rsidRPr="00A879CE">
          <w:rPr>
            <w:rStyle w:val="Lienhypertexte"/>
            <w:rFonts w:ascii="Arial" w:hAnsi="Arial" w:cs="Arial"/>
            <w:color w:val="000000" w:themeColor="text1"/>
            <w:sz w:val="20"/>
            <w:szCs w:val="20"/>
          </w:rPr>
          <w:t xml:space="preserve">Grand- Duché de </w:t>
        </w:r>
        <w:r w:rsidR="008754F3" w:rsidRPr="008754F3">
          <w:rPr>
            <w:rStyle w:val="Lienhypertexte"/>
            <w:rFonts w:ascii="Arial" w:hAnsi="Arial" w:cs="Arial"/>
            <w:color w:val="000000" w:themeColor="text1"/>
            <w:sz w:val="20"/>
            <w:szCs w:val="20"/>
            <w:highlight w:val="yellow"/>
          </w:rPr>
          <w:t>Luxembourg</w:t>
        </w:r>
      </w:hyperlink>
      <w:r w:rsidR="008754F3" w:rsidRPr="00A879CE">
        <w:rPr>
          <w:rFonts w:ascii="Arial" w:hAnsi="Arial" w:cs="Arial"/>
          <w:color w:val="000000" w:themeColor="text1"/>
          <w:sz w:val="20"/>
          <w:szCs w:val="20"/>
        </w:rPr>
        <w:t> : 117 M€ (3,75 %)</w:t>
      </w:r>
    </w:p>
    <w:p w:rsidR="008754F3" w:rsidRPr="00A879CE" w:rsidRDefault="008754F3" w:rsidP="008754F3">
      <w:pPr>
        <w:numPr>
          <w:ilvl w:val="0"/>
          <w:numId w:val="5"/>
        </w:numPr>
        <w:shd w:val="clear" w:color="auto" w:fill="FFFFFF"/>
        <w:ind w:left="384"/>
        <w:rPr>
          <w:rFonts w:ascii="Arial" w:hAnsi="Arial" w:cs="Arial"/>
          <w:color w:val="000000" w:themeColor="text1"/>
          <w:sz w:val="20"/>
          <w:szCs w:val="20"/>
        </w:rPr>
      </w:pPr>
      <w:r w:rsidRPr="008754F3">
        <w:rPr>
          <w:rFonts w:ascii="Arial" w:hAnsi="Arial" w:cs="Arial"/>
          <w:color w:val="000000" w:themeColor="text1"/>
          <w:sz w:val="20"/>
          <w:szCs w:val="20"/>
          <w:highlight w:val="yellow"/>
          <w:u w:val="single"/>
        </w:rPr>
        <w:t>RFF</w:t>
      </w:r>
      <w:r w:rsidRPr="00A879CE">
        <w:rPr>
          <w:rFonts w:ascii="Arial" w:hAnsi="Arial" w:cs="Arial"/>
          <w:color w:val="000000" w:themeColor="text1"/>
          <w:sz w:val="20"/>
          <w:szCs w:val="20"/>
          <w:u w:val="single"/>
        </w:rPr>
        <w:t xml:space="preserve"> (maître d’ouvrage) :</w:t>
      </w:r>
      <w:r w:rsidRPr="00A879CE">
        <w:rPr>
          <w:rFonts w:ascii="Arial" w:hAnsi="Arial" w:cs="Arial"/>
          <w:color w:val="000000" w:themeColor="text1"/>
          <w:sz w:val="20"/>
          <w:szCs w:val="20"/>
        </w:rPr>
        <w:t xml:space="preserve"> 682 M€ (21,8 %)</w:t>
      </w:r>
    </w:p>
    <w:p w:rsidR="008754F3" w:rsidRPr="00A879CE" w:rsidRDefault="002A4FD6" w:rsidP="008754F3">
      <w:pPr>
        <w:numPr>
          <w:ilvl w:val="0"/>
          <w:numId w:val="5"/>
        </w:numPr>
        <w:shd w:val="clear" w:color="auto" w:fill="FFFFFF"/>
        <w:ind w:left="384"/>
        <w:rPr>
          <w:rFonts w:ascii="Arial" w:hAnsi="Arial" w:cs="Arial"/>
          <w:color w:val="000000" w:themeColor="text1"/>
          <w:sz w:val="20"/>
          <w:szCs w:val="20"/>
        </w:rPr>
      </w:pPr>
      <w:hyperlink r:id="rId28" w:tooltip="Société nationale des chemins de fer français" w:history="1">
        <w:r w:rsidR="008754F3" w:rsidRPr="008754F3">
          <w:rPr>
            <w:rStyle w:val="Lienhypertexte"/>
            <w:rFonts w:ascii="Arial" w:hAnsi="Arial" w:cs="Arial"/>
            <w:color w:val="000000" w:themeColor="text1"/>
            <w:sz w:val="20"/>
            <w:szCs w:val="20"/>
            <w:highlight w:val="yellow"/>
          </w:rPr>
          <w:t>SNCF</w:t>
        </w:r>
      </w:hyperlink>
      <w:r w:rsidR="008754F3" w:rsidRPr="00A879CE">
        <w:rPr>
          <w:rFonts w:ascii="Arial" w:hAnsi="Arial" w:cs="Arial"/>
          <w:color w:val="000000" w:themeColor="text1"/>
          <w:sz w:val="20"/>
          <w:szCs w:val="20"/>
        </w:rPr>
        <w:t> : 49 M€ (1,5 %)</w:t>
      </w:r>
    </w:p>
    <w:p w:rsidR="008754F3" w:rsidRPr="00A879CE" w:rsidRDefault="008754F3" w:rsidP="008754F3">
      <w:pPr>
        <w:numPr>
          <w:ilvl w:val="0"/>
          <w:numId w:val="5"/>
        </w:numPr>
        <w:shd w:val="clear" w:color="auto" w:fill="FFFFFF"/>
        <w:ind w:left="384"/>
        <w:rPr>
          <w:rFonts w:ascii="Arial" w:hAnsi="Arial" w:cs="Arial"/>
          <w:color w:val="000000" w:themeColor="text1"/>
          <w:sz w:val="20"/>
          <w:szCs w:val="20"/>
        </w:rPr>
      </w:pPr>
      <w:r w:rsidRPr="008754F3">
        <w:rPr>
          <w:rFonts w:ascii="Arial" w:hAnsi="Arial" w:cs="Arial"/>
          <w:color w:val="000000" w:themeColor="text1"/>
          <w:sz w:val="20"/>
          <w:szCs w:val="20"/>
          <w:highlight w:val="yellow"/>
          <w:u w:val="single"/>
        </w:rPr>
        <w:t>Régions, départements, communautés urbaines et villes</w:t>
      </w:r>
      <w:r w:rsidRPr="00A879CE">
        <w:rPr>
          <w:rFonts w:ascii="Arial" w:hAnsi="Arial" w:cs="Arial"/>
          <w:color w:val="000000" w:themeColor="text1"/>
          <w:sz w:val="20"/>
          <w:szCs w:val="20"/>
          <w:u w:val="single"/>
        </w:rPr>
        <w:t> :</w:t>
      </w:r>
      <w:r w:rsidRPr="00A879CE">
        <w:rPr>
          <w:rFonts w:ascii="Arial" w:hAnsi="Arial" w:cs="Arial"/>
          <w:color w:val="000000" w:themeColor="text1"/>
          <w:sz w:val="20"/>
          <w:szCs w:val="20"/>
        </w:rPr>
        <w:t xml:space="preserve"> 736 M€ (23,5 %)</w:t>
      </w:r>
    </w:p>
    <w:p w:rsidR="008754F3" w:rsidRDefault="008754F3" w:rsidP="008754F3">
      <w:pPr>
        <w:rPr>
          <w:b/>
        </w:rPr>
      </w:pPr>
    </w:p>
    <w:p w:rsidR="008754F3" w:rsidRPr="004E7244" w:rsidRDefault="008754F3" w:rsidP="008754F3">
      <w:pPr>
        <w:rPr>
          <w:b/>
        </w:rPr>
      </w:pPr>
      <w:r w:rsidRPr="004E7244">
        <w:rPr>
          <w:b/>
        </w:rPr>
        <w:t>Contribution de l’Alsace à la construction de la LGV Est Européenne : 282,03 M€</w:t>
      </w:r>
    </w:p>
    <w:p w:rsidR="008754F3" w:rsidRPr="004E7244" w:rsidRDefault="008754F3" w:rsidP="008754F3">
      <w:pPr>
        <w:rPr>
          <w:sz w:val="10"/>
          <w:szCs w:val="10"/>
        </w:rPr>
      </w:pPr>
    </w:p>
    <w:tbl>
      <w:tblPr>
        <w:tblStyle w:val="Grilledutableau"/>
        <w:tblpPr w:leftFromText="141" w:rightFromText="141" w:vertAnchor="text" w:horzAnchor="margin" w:tblpY="128"/>
        <w:tblW w:w="0" w:type="auto"/>
        <w:tblLayout w:type="fixed"/>
        <w:tblLook w:val="04A0" w:firstRow="1" w:lastRow="0" w:firstColumn="1" w:lastColumn="0" w:noHBand="0" w:noVBand="1"/>
      </w:tblPr>
      <w:tblGrid>
        <w:gridCol w:w="1260"/>
        <w:gridCol w:w="1260"/>
        <w:gridCol w:w="1260"/>
        <w:gridCol w:w="1260"/>
        <w:gridCol w:w="1260"/>
        <w:gridCol w:w="1261"/>
      </w:tblGrid>
      <w:tr w:rsidR="008754F3" w:rsidRPr="00A879CE" w:rsidTr="00DF3ADC">
        <w:tc>
          <w:tcPr>
            <w:tcW w:w="1260" w:type="dxa"/>
          </w:tcPr>
          <w:p w:rsidR="008754F3" w:rsidRPr="00A879CE" w:rsidRDefault="008754F3" w:rsidP="00DF3ADC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A879CE">
              <w:rPr>
                <w:rFonts w:ascii="Arial" w:hAnsi="Arial" w:cs="Arial"/>
                <w:color w:val="000000" w:themeColor="text1"/>
                <w:sz w:val="20"/>
                <w:szCs w:val="20"/>
              </w:rPr>
              <w:t>Région Alsace</w:t>
            </w:r>
          </w:p>
        </w:tc>
        <w:tc>
          <w:tcPr>
            <w:tcW w:w="1260" w:type="dxa"/>
          </w:tcPr>
          <w:p w:rsidR="008754F3" w:rsidRPr="00A879CE" w:rsidRDefault="002A4FD6" w:rsidP="00DF3ADC">
            <w:pPr>
              <w:jc w:val="center"/>
              <w:rPr>
                <w:color w:val="000000" w:themeColor="text1"/>
                <w:sz w:val="20"/>
                <w:szCs w:val="20"/>
              </w:rPr>
            </w:pPr>
            <w:hyperlink r:id="rId29" w:tooltip="Bas-Rhin" w:history="1">
              <w:r w:rsidR="008754F3" w:rsidRPr="00A879CE">
                <w:rPr>
                  <w:rStyle w:val="Lienhypertexte"/>
                  <w:rFonts w:ascii="Arial" w:hAnsi="Arial" w:cs="Arial"/>
                  <w:color w:val="000000" w:themeColor="text1"/>
                  <w:sz w:val="20"/>
                  <w:szCs w:val="20"/>
                </w:rPr>
                <w:t>Bas-Rhin</w:t>
              </w:r>
            </w:hyperlink>
          </w:p>
        </w:tc>
        <w:tc>
          <w:tcPr>
            <w:tcW w:w="1260" w:type="dxa"/>
          </w:tcPr>
          <w:p w:rsidR="008754F3" w:rsidRPr="00A879CE" w:rsidRDefault="002A4FD6" w:rsidP="00DF3ADC">
            <w:pPr>
              <w:jc w:val="center"/>
              <w:rPr>
                <w:color w:val="000000" w:themeColor="text1"/>
                <w:sz w:val="20"/>
                <w:szCs w:val="20"/>
              </w:rPr>
            </w:pPr>
            <w:hyperlink r:id="rId30" w:tooltip="Haut-Rhin" w:history="1">
              <w:r w:rsidR="008754F3" w:rsidRPr="00A879CE">
                <w:rPr>
                  <w:rStyle w:val="Lienhypertexte"/>
                  <w:rFonts w:ascii="Arial" w:hAnsi="Arial" w:cs="Arial"/>
                  <w:color w:val="000000" w:themeColor="text1"/>
                  <w:sz w:val="20"/>
                  <w:szCs w:val="20"/>
                </w:rPr>
                <w:t>Haut-Rhin</w:t>
              </w:r>
            </w:hyperlink>
          </w:p>
        </w:tc>
        <w:tc>
          <w:tcPr>
            <w:tcW w:w="1260" w:type="dxa"/>
          </w:tcPr>
          <w:p w:rsidR="008754F3" w:rsidRPr="00A879CE" w:rsidRDefault="002A4FD6" w:rsidP="00DF3ADC">
            <w:pPr>
              <w:jc w:val="center"/>
              <w:rPr>
                <w:color w:val="000000" w:themeColor="text1"/>
                <w:sz w:val="20"/>
                <w:szCs w:val="20"/>
              </w:rPr>
            </w:pPr>
            <w:hyperlink r:id="rId31" w:tooltip="Communauté urbaine de Strasbourg" w:history="1">
              <w:r w:rsidR="008754F3" w:rsidRPr="00FE535F">
                <w:rPr>
                  <w:rStyle w:val="Lienhypertexte"/>
                  <w:rFonts w:ascii="Arial" w:hAnsi="Arial" w:cs="Arial"/>
                  <w:color w:val="000000" w:themeColor="text1"/>
                  <w:sz w:val="20"/>
                  <w:szCs w:val="20"/>
                  <w:highlight w:val="yellow"/>
                </w:rPr>
                <w:t>C.US. Strasbourg</w:t>
              </w:r>
            </w:hyperlink>
          </w:p>
        </w:tc>
        <w:tc>
          <w:tcPr>
            <w:tcW w:w="1260" w:type="dxa"/>
          </w:tcPr>
          <w:p w:rsidR="008754F3" w:rsidRPr="00A879CE" w:rsidRDefault="008754F3" w:rsidP="00DF3ADC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A879CE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Ville </w:t>
            </w:r>
            <w:hyperlink r:id="rId32" w:tooltip="Colmar" w:history="1">
              <w:r w:rsidRPr="00A879CE">
                <w:rPr>
                  <w:rStyle w:val="Lienhypertexte"/>
                  <w:rFonts w:ascii="Arial" w:hAnsi="Arial" w:cs="Arial"/>
                  <w:color w:val="000000" w:themeColor="text1"/>
                  <w:sz w:val="20"/>
                  <w:szCs w:val="20"/>
                </w:rPr>
                <w:t>Colmar</w:t>
              </w:r>
            </w:hyperlink>
          </w:p>
        </w:tc>
        <w:tc>
          <w:tcPr>
            <w:tcW w:w="1261" w:type="dxa"/>
          </w:tcPr>
          <w:p w:rsidR="008754F3" w:rsidRPr="00A879CE" w:rsidRDefault="008754F3" w:rsidP="00DF3ADC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A879CE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Ville </w:t>
            </w:r>
            <w:hyperlink r:id="rId33" w:tooltip="Mulhouse" w:history="1">
              <w:r w:rsidRPr="00A879CE">
                <w:rPr>
                  <w:rStyle w:val="Lienhypertexte"/>
                  <w:rFonts w:ascii="Arial" w:hAnsi="Arial" w:cs="Arial"/>
                  <w:color w:val="000000" w:themeColor="text1"/>
                  <w:sz w:val="20"/>
                  <w:szCs w:val="20"/>
                </w:rPr>
                <w:t>Mulhouse</w:t>
              </w:r>
            </w:hyperlink>
          </w:p>
        </w:tc>
      </w:tr>
      <w:tr w:rsidR="008754F3" w:rsidRPr="00A879CE" w:rsidTr="00DF3ADC">
        <w:tc>
          <w:tcPr>
            <w:tcW w:w="1260" w:type="dxa"/>
          </w:tcPr>
          <w:p w:rsidR="008754F3" w:rsidRPr="00A879CE" w:rsidRDefault="008754F3" w:rsidP="00DF3ADC">
            <w:pPr>
              <w:jc w:val="center"/>
            </w:pPr>
            <w:r w:rsidRPr="00A879CE">
              <w:rPr>
                <w:rStyle w:val="nowrap"/>
                <w:rFonts w:ascii="Arial" w:hAnsi="Arial" w:cs="Arial"/>
                <w:color w:val="000000"/>
                <w:sz w:val="21"/>
                <w:szCs w:val="21"/>
              </w:rPr>
              <w:t>141,02 M€</w:t>
            </w:r>
          </w:p>
        </w:tc>
        <w:tc>
          <w:tcPr>
            <w:tcW w:w="1260" w:type="dxa"/>
          </w:tcPr>
          <w:p w:rsidR="008754F3" w:rsidRPr="00A879CE" w:rsidRDefault="008754F3" w:rsidP="00DF3ADC">
            <w:pPr>
              <w:jc w:val="center"/>
            </w:pPr>
            <w:r w:rsidRPr="00A879CE">
              <w:rPr>
                <w:rStyle w:val="nowrap"/>
                <w:rFonts w:ascii="Arial" w:hAnsi="Arial" w:cs="Arial"/>
                <w:color w:val="000000"/>
                <w:sz w:val="21"/>
                <w:szCs w:val="21"/>
              </w:rPr>
              <w:t>70,58 M€</w:t>
            </w:r>
          </w:p>
        </w:tc>
        <w:tc>
          <w:tcPr>
            <w:tcW w:w="1260" w:type="dxa"/>
          </w:tcPr>
          <w:p w:rsidR="008754F3" w:rsidRPr="00A879CE" w:rsidRDefault="008754F3" w:rsidP="00DF3ADC">
            <w:pPr>
              <w:jc w:val="center"/>
            </w:pPr>
            <w:r w:rsidRPr="00A879CE">
              <w:rPr>
                <w:rStyle w:val="nowrap"/>
                <w:rFonts w:ascii="Arial" w:hAnsi="Arial" w:cs="Arial"/>
                <w:color w:val="000000"/>
                <w:sz w:val="21"/>
                <w:szCs w:val="21"/>
              </w:rPr>
              <w:t>24,39 M€</w:t>
            </w:r>
          </w:p>
        </w:tc>
        <w:tc>
          <w:tcPr>
            <w:tcW w:w="1260" w:type="dxa"/>
          </w:tcPr>
          <w:p w:rsidR="008754F3" w:rsidRPr="00A879CE" w:rsidRDefault="008754F3" w:rsidP="00DF3ADC">
            <w:pPr>
              <w:jc w:val="center"/>
            </w:pPr>
            <w:r w:rsidRPr="00A879CE">
              <w:rPr>
                <w:rStyle w:val="nowrap"/>
                <w:rFonts w:ascii="Arial" w:hAnsi="Arial" w:cs="Arial"/>
                <w:color w:val="000000"/>
                <w:sz w:val="21"/>
                <w:szCs w:val="21"/>
              </w:rPr>
              <w:t>35,37 M€</w:t>
            </w:r>
          </w:p>
        </w:tc>
        <w:tc>
          <w:tcPr>
            <w:tcW w:w="1260" w:type="dxa"/>
          </w:tcPr>
          <w:p w:rsidR="008754F3" w:rsidRPr="00A879CE" w:rsidRDefault="008754F3" w:rsidP="00DF3ADC">
            <w:pPr>
              <w:jc w:val="center"/>
            </w:pPr>
            <w:r w:rsidRPr="00A879CE">
              <w:rPr>
                <w:rStyle w:val="nowrap"/>
                <w:rFonts w:ascii="Arial" w:hAnsi="Arial" w:cs="Arial"/>
                <w:color w:val="000000"/>
                <w:sz w:val="21"/>
                <w:szCs w:val="21"/>
              </w:rPr>
              <w:t>3,66 M€</w:t>
            </w:r>
          </w:p>
        </w:tc>
        <w:tc>
          <w:tcPr>
            <w:tcW w:w="1261" w:type="dxa"/>
          </w:tcPr>
          <w:p w:rsidR="008754F3" w:rsidRPr="00A879CE" w:rsidRDefault="008754F3" w:rsidP="00DF3ADC">
            <w:pPr>
              <w:jc w:val="center"/>
            </w:pPr>
            <w:r w:rsidRPr="00A879CE">
              <w:rPr>
                <w:rStyle w:val="nowrap"/>
                <w:rFonts w:ascii="Arial" w:hAnsi="Arial" w:cs="Arial"/>
                <w:color w:val="000000"/>
                <w:sz w:val="21"/>
                <w:szCs w:val="21"/>
              </w:rPr>
              <w:t>7,01 M€</w:t>
            </w:r>
          </w:p>
        </w:tc>
      </w:tr>
    </w:tbl>
    <w:p w:rsidR="00511ACD" w:rsidRPr="00511ACD" w:rsidRDefault="00511ACD" w:rsidP="00511ACD">
      <w:pPr>
        <w:rPr>
          <w:color w:val="000000" w:themeColor="text1"/>
          <w:sz w:val="30"/>
          <w:szCs w:val="30"/>
        </w:rPr>
      </w:pPr>
    </w:p>
    <w:p w:rsidR="005E467C" w:rsidRDefault="005E467C" w:rsidP="00A74B1F">
      <w:pPr>
        <w:rPr>
          <w:color w:val="000000" w:themeColor="text1"/>
          <w:sz w:val="30"/>
          <w:szCs w:val="30"/>
        </w:rPr>
      </w:pPr>
    </w:p>
    <w:p w:rsidR="005E467C" w:rsidRDefault="005E467C" w:rsidP="00A74B1F">
      <w:pPr>
        <w:rPr>
          <w:color w:val="000000" w:themeColor="text1"/>
          <w:sz w:val="30"/>
          <w:szCs w:val="30"/>
        </w:rPr>
      </w:pPr>
    </w:p>
    <w:p w:rsidR="005E467C" w:rsidRDefault="005E467C" w:rsidP="00A74B1F">
      <w:pPr>
        <w:rPr>
          <w:color w:val="000000" w:themeColor="text1"/>
          <w:sz w:val="30"/>
          <w:szCs w:val="30"/>
        </w:rPr>
      </w:pPr>
    </w:p>
    <w:p w:rsidR="005E467C" w:rsidRDefault="008754F3" w:rsidP="00A74B1F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Tous ceux qui financent le projet vont en profiter !</w:t>
      </w:r>
    </w:p>
    <w:p w:rsidR="008754F3" w:rsidRDefault="008754F3" w:rsidP="00A74B1F">
      <w:pPr>
        <w:rPr>
          <w:color w:val="000000" w:themeColor="text1"/>
          <w:sz w:val="30"/>
          <w:szCs w:val="30"/>
        </w:rPr>
      </w:pPr>
    </w:p>
    <w:p w:rsidR="008754F3" w:rsidRDefault="008754F3" w:rsidP="00A74B1F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Pour choisir les constructeurs, ils font des </w:t>
      </w:r>
      <w:r w:rsidRPr="00571EA8">
        <w:rPr>
          <w:color w:val="000000" w:themeColor="text1"/>
          <w:sz w:val="30"/>
          <w:szCs w:val="30"/>
          <w:u w:val="single"/>
        </w:rPr>
        <w:t>appels d’offre</w:t>
      </w:r>
      <w:r>
        <w:rPr>
          <w:color w:val="000000" w:themeColor="text1"/>
          <w:sz w:val="30"/>
          <w:szCs w:val="30"/>
        </w:rPr>
        <w:t> (demande de devis/projets) :</w:t>
      </w:r>
    </w:p>
    <w:p w:rsidR="008754F3" w:rsidRDefault="008754F3" w:rsidP="008754F3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8754F3">
        <w:rPr>
          <w:color w:val="000000" w:themeColor="text1"/>
          <w:sz w:val="30"/>
          <w:szCs w:val="30"/>
        </w:rPr>
        <w:t>pour mettre en concurrence les entreprises</w:t>
      </w:r>
      <w:r>
        <w:rPr>
          <w:color w:val="000000" w:themeColor="text1"/>
          <w:sz w:val="30"/>
          <w:szCs w:val="30"/>
        </w:rPr>
        <w:t>,</w:t>
      </w:r>
    </w:p>
    <w:p w:rsidR="008754F3" w:rsidRPr="008754F3" w:rsidRDefault="008754F3" w:rsidP="008754F3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pour que l’argent des impôts soit utilisé sans favoritisme.</w:t>
      </w:r>
    </w:p>
    <w:p w:rsidR="005E467C" w:rsidRDefault="005E467C" w:rsidP="00A74B1F">
      <w:pPr>
        <w:rPr>
          <w:color w:val="000000" w:themeColor="text1"/>
          <w:sz w:val="30"/>
          <w:szCs w:val="30"/>
        </w:rPr>
      </w:pPr>
    </w:p>
    <w:p w:rsidR="005E467C" w:rsidRDefault="005E467C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E21520" w:rsidRDefault="00E21520" w:rsidP="00A74B1F">
      <w:pPr>
        <w:rPr>
          <w:color w:val="000000" w:themeColor="text1"/>
          <w:sz w:val="30"/>
          <w:szCs w:val="30"/>
        </w:rPr>
      </w:pPr>
    </w:p>
    <w:p w:rsidR="005E467C" w:rsidRDefault="0057593C" w:rsidP="0057593C">
      <w:pPr>
        <w:pStyle w:val="Paragraphedeliste"/>
        <w:numPr>
          <w:ilvl w:val="0"/>
          <w:numId w:val="3"/>
        </w:numPr>
        <w:rPr>
          <w:b/>
          <w:color w:val="00B050"/>
          <w:sz w:val="30"/>
          <w:szCs w:val="30"/>
          <w:u w:val="single"/>
        </w:rPr>
      </w:pPr>
      <w:r w:rsidRPr="0057593C">
        <w:rPr>
          <w:b/>
          <w:color w:val="00B050"/>
          <w:sz w:val="30"/>
          <w:szCs w:val="30"/>
          <w:u w:val="single"/>
        </w:rPr>
        <w:lastRenderedPageBreak/>
        <w:t xml:space="preserve">La gare de Strasbourg </w:t>
      </w:r>
      <w:r w:rsidR="002E0D35">
        <w:rPr>
          <w:b/>
          <w:color w:val="00B050"/>
          <w:sz w:val="30"/>
          <w:szCs w:val="30"/>
          <w:u w:val="single"/>
        </w:rPr>
        <w:t>doit se relooker : quels aménagements ?</w:t>
      </w:r>
    </w:p>
    <w:p w:rsidR="002E0D35" w:rsidRDefault="002E0D35" w:rsidP="002E0D35">
      <w:pPr>
        <w:rPr>
          <w:b/>
          <w:color w:val="00B050"/>
          <w:sz w:val="30"/>
          <w:szCs w:val="30"/>
          <w:u w:val="single"/>
        </w:rPr>
      </w:pPr>
    </w:p>
    <w:p w:rsidR="00ED1300" w:rsidRPr="00CB3BA6" w:rsidRDefault="00CB3BA6" w:rsidP="002E0D35">
      <w:pPr>
        <w:rPr>
          <w:b/>
          <w:sz w:val="30"/>
          <w:szCs w:val="30"/>
          <w:u w:val="single"/>
        </w:rPr>
      </w:pPr>
      <w:r w:rsidRPr="00CB3BA6">
        <w:rPr>
          <w:b/>
          <w:sz w:val="30"/>
          <w:szCs w:val="30"/>
          <w:u w:val="single"/>
        </w:rPr>
        <w:t>Pourquoi une nouvelle gare ?</w:t>
      </w:r>
    </w:p>
    <w:p w:rsidR="00ED1300" w:rsidRDefault="00ED1300" w:rsidP="002E0D35">
      <w:pPr>
        <w:rPr>
          <w:b/>
          <w:color w:val="00B050"/>
          <w:sz w:val="30"/>
          <w:szCs w:val="30"/>
          <w:u w:val="single"/>
        </w:rPr>
      </w:pPr>
    </w:p>
    <w:p w:rsidR="00CB3BA6" w:rsidRDefault="00CB3BA6" w:rsidP="002E0D35">
      <w:pPr>
        <w:rPr>
          <w:sz w:val="30"/>
          <w:szCs w:val="30"/>
        </w:rPr>
      </w:pPr>
      <w:r w:rsidRPr="00CB3BA6">
        <w:rPr>
          <w:sz w:val="30"/>
          <w:szCs w:val="30"/>
        </w:rPr>
        <w:t xml:space="preserve">Pour </w:t>
      </w:r>
      <w:r>
        <w:rPr>
          <w:sz w:val="30"/>
          <w:szCs w:val="30"/>
        </w:rPr>
        <w:t>accueillir plus de trains, plus de voyageurs : la L.G.V. Est + la L.G.V. Rhin Rhône + les Train Express Régionaux.</w:t>
      </w:r>
    </w:p>
    <w:p w:rsidR="00CB3BA6" w:rsidRDefault="00CB3BA6" w:rsidP="002E0D35">
      <w:pPr>
        <w:rPr>
          <w:sz w:val="30"/>
          <w:szCs w:val="30"/>
        </w:rPr>
      </w:pPr>
      <w:r>
        <w:rPr>
          <w:sz w:val="30"/>
          <w:szCs w:val="30"/>
        </w:rPr>
        <w:t>Une grande ville veut bien accueillir ses visiteurs : son prestige en dépend</w:t>
      </w:r>
      <w:r w:rsidR="00E73B27">
        <w:rPr>
          <w:sz w:val="30"/>
          <w:szCs w:val="30"/>
        </w:rPr>
        <w:t xml:space="preserve"> (verrière + place arborée)</w:t>
      </w:r>
      <w:r>
        <w:rPr>
          <w:sz w:val="30"/>
          <w:szCs w:val="30"/>
        </w:rPr>
        <w:t>.</w:t>
      </w:r>
    </w:p>
    <w:p w:rsidR="00CB3BA6" w:rsidRDefault="00CB3BA6" w:rsidP="002E0D35">
      <w:pPr>
        <w:rPr>
          <w:sz w:val="30"/>
          <w:szCs w:val="30"/>
        </w:rPr>
      </w:pPr>
    </w:p>
    <w:p w:rsidR="00CB3BA6" w:rsidRPr="00CB3BA6" w:rsidRDefault="00CB3BA6" w:rsidP="002E0D35">
      <w:pPr>
        <w:rPr>
          <w:b/>
          <w:sz w:val="30"/>
          <w:szCs w:val="30"/>
          <w:u w:val="single"/>
        </w:rPr>
      </w:pPr>
      <w:r w:rsidRPr="00CB3BA6">
        <w:rPr>
          <w:b/>
          <w:sz w:val="30"/>
          <w:szCs w:val="30"/>
          <w:u w:val="single"/>
        </w:rPr>
        <w:t>Quels aménagements ?</w:t>
      </w:r>
    </w:p>
    <w:p w:rsidR="00CB3BA6" w:rsidRDefault="00CB3BA6" w:rsidP="002E0D35">
      <w:pPr>
        <w:rPr>
          <w:sz w:val="30"/>
          <w:szCs w:val="30"/>
          <w:u w:val="single"/>
        </w:rPr>
      </w:pPr>
    </w:p>
    <w:p w:rsidR="00CB3BA6" w:rsidRDefault="00CB3BA6" w:rsidP="002E0D35">
      <w:pPr>
        <w:rPr>
          <w:sz w:val="30"/>
          <w:szCs w:val="30"/>
        </w:rPr>
      </w:pPr>
      <w:r w:rsidRPr="00CB3BA6">
        <w:rPr>
          <w:sz w:val="30"/>
          <w:szCs w:val="30"/>
          <w:u w:val="single"/>
        </w:rPr>
        <w:t>Pour les trains T.G.V. ou T.E.R. :</w:t>
      </w:r>
      <w:r>
        <w:rPr>
          <w:sz w:val="30"/>
          <w:szCs w:val="30"/>
        </w:rPr>
        <w:t xml:space="preserve"> les rails, les quais, le poste d’aiguillage.</w:t>
      </w:r>
    </w:p>
    <w:p w:rsidR="00CB3BA6" w:rsidRDefault="00CB3BA6" w:rsidP="002E0D35">
      <w:pPr>
        <w:rPr>
          <w:sz w:val="30"/>
          <w:szCs w:val="30"/>
        </w:rPr>
      </w:pPr>
    </w:p>
    <w:p w:rsidR="00CB3BA6" w:rsidRPr="00CB3BA6" w:rsidRDefault="00CB3BA6" w:rsidP="002E0D35">
      <w:pPr>
        <w:rPr>
          <w:sz w:val="30"/>
          <w:szCs w:val="30"/>
        </w:rPr>
      </w:pPr>
      <w:r w:rsidRPr="00CB3BA6">
        <w:rPr>
          <w:sz w:val="30"/>
          <w:szCs w:val="30"/>
          <w:u w:val="single"/>
        </w:rPr>
        <w:t>Pour les voyageurs :</w:t>
      </w:r>
      <w:r>
        <w:rPr>
          <w:sz w:val="30"/>
          <w:szCs w:val="30"/>
        </w:rPr>
        <w:t xml:space="preserve"> la verrière pour attendre, des écrans d’information, des commerces.</w:t>
      </w:r>
    </w:p>
    <w:p w:rsidR="00CB3BA6" w:rsidRDefault="00CB3BA6" w:rsidP="002E0D35">
      <w:pPr>
        <w:rPr>
          <w:b/>
          <w:color w:val="00B050"/>
          <w:sz w:val="30"/>
          <w:szCs w:val="30"/>
          <w:u w:val="single"/>
        </w:rPr>
      </w:pPr>
    </w:p>
    <w:p w:rsidR="00CB3BA6" w:rsidRPr="00CB3BA6" w:rsidRDefault="00CB3BA6" w:rsidP="002E0D35">
      <w:pPr>
        <w:rPr>
          <w:sz w:val="30"/>
          <w:szCs w:val="30"/>
        </w:rPr>
      </w:pPr>
      <w:r w:rsidRPr="00CB3BA6">
        <w:rPr>
          <w:sz w:val="30"/>
          <w:szCs w:val="30"/>
          <w:u w:val="single"/>
        </w:rPr>
        <w:t xml:space="preserve">Pour les personnes handicapées : </w:t>
      </w:r>
      <w:r>
        <w:rPr>
          <w:sz w:val="30"/>
          <w:szCs w:val="30"/>
        </w:rPr>
        <w:t xml:space="preserve">ascenseurs, surfaces podotactiles… </w:t>
      </w:r>
    </w:p>
    <w:p w:rsidR="00CB3BA6" w:rsidRDefault="00CB3BA6" w:rsidP="002E0D35">
      <w:pPr>
        <w:rPr>
          <w:b/>
          <w:color w:val="00B050"/>
          <w:sz w:val="30"/>
          <w:szCs w:val="30"/>
          <w:u w:val="single"/>
        </w:rPr>
      </w:pPr>
    </w:p>
    <w:p w:rsidR="00ED1300" w:rsidRPr="00CB3BA6" w:rsidRDefault="00CB3BA6" w:rsidP="002E0D35">
      <w:pPr>
        <w:rPr>
          <w:sz w:val="30"/>
          <w:szCs w:val="30"/>
        </w:rPr>
      </w:pPr>
      <w:r>
        <w:rPr>
          <w:sz w:val="30"/>
          <w:szCs w:val="30"/>
          <w:u w:val="single"/>
        </w:rPr>
        <w:t>Un relai vers la ville</w:t>
      </w:r>
      <w:r w:rsidRPr="00CB3BA6">
        <w:rPr>
          <w:sz w:val="30"/>
          <w:szCs w:val="30"/>
          <w:u w:val="single"/>
        </w:rPr>
        <w:t xml:space="preserve"> : </w:t>
      </w:r>
      <w:r w:rsidRPr="00CB3BA6">
        <w:rPr>
          <w:sz w:val="30"/>
          <w:szCs w:val="30"/>
        </w:rPr>
        <w:t>vers le tram et les bus de la C.T.S.</w:t>
      </w:r>
      <w:r>
        <w:rPr>
          <w:sz w:val="30"/>
          <w:szCs w:val="30"/>
        </w:rPr>
        <w:t xml:space="preserve"> – des parkings.</w:t>
      </w:r>
    </w:p>
    <w:p w:rsidR="00CB3BA6" w:rsidRPr="00CB3BA6" w:rsidRDefault="00CB3BA6" w:rsidP="002E0D35">
      <w:pPr>
        <w:rPr>
          <w:sz w:val="30"/>
          <w:szCs w:val="30"/>
          <w:u w:val="single"/>
        </w:rPr>
      </w:pPr>
    </w:p>
    <w:p w:rsidR="00ED1300" w:rsidRPr="00BA167A" w:rsidRDefault="00ED1300" w:rsidP="00ED1300">
      <w:pPr>
        <w:shd w:val="clear" w:color="auto" w:fill="F8F9FA"/>
        <w:rPr>
          <w:rFonts w:ascii="Arial" w:eastAsia="Times New Roman" w:hAnsi="Arial" w:cs="Arial"/>
          <w:color w:val="252525"/>
          <w:sz w:val="20"/>
          <w:szCs w:val="20"/>
          <w:lang w:eastAsia="fr-FR"/>
        </w:rPr>
      </w:pPr>
      <w:r>
        <w:rPr>
          <w:rFonts w:ascii="Arial" w:eastAsia="Times New Roman" w:hAnsi="Arial" w:cs="Arial"/>
          <w:noProof/>
          <w:color w:val="0B0080"/>
          <w:sz w:val="20"/>
          <w:szCs w:val="20"/>
          <w:lang w:eastAsia="fr-FR"/>
        </w:rPr>
        <w:drawing>
          <wp:inline distT="0" distB="0" distL="0" distR="0">
            <wp:extent cx="1895475" cy="1421606"/>
            <wp:effectExtent l="19050" t="0" r="9525" b="0"/>
            <wp:docPr id="10" name="Image 7" descr="Photo montrant un échafaudage et un arc qui formera une partie de la structure de la verrière, devant la façade historique.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hoto montrant un échafaudage et un arc qui formera une partie de la structure de la verrière, devant la façade historique.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421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252525"/>
          <w:sz w:val="20"/>
          <w:szCs w:val="20"/>
          <w:lang w:eastAsia="fr-FR"/>
        </w:rPr>
        <w:t xml:space="preserve">    </w:t>
      </w:r>
      <w:r>
        <w:rPr>
          <w:rFonts w:ascii="Arial" w:eastAsia="Times New Roman" w:hAnsi="Arial" w:cs="Arial"/>
          <w:noProof/>
          <w:color w:val="0B0080"/>
          <w:sz w:val="20"/>
          <w:szCs w:val="20"/>
          <w:lang w:eastAsia="fr-FR"/>
        </w:rPr>
        <w:drawing>
          <wp:inline distT="0" distB="0" distL="0" distR="0">
            <wp:extent cx="2134429" cy="1426187"/>
            <wp:effectExtent l="19050" t="0" r="0" b="0"/>
            <wp:docPr id="11" name="Image 8" descr="Les écrans d'information sous la verrière.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es écrans d'information sous la verrière.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130" cy="1425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252525"/>
          <w:sz w:val="20"/>
          <w:szCs w:val="20"/>
          <w:lang w:eastAsia="fr-FR"/>
        </w:rPr>
        <w:t xml:space="preserve">     </w:t>
      </w:r>
      <w:r>
        <w:rPr>
          <w:rFonts w:ascii="Arial" w:eastAsia="Times New Roman" w:hAnsi="Arial" w:cs="Arial"/>
          <w:noProof/>
          <w:color w:val="0B0080"/>
          <w:sz w:val="20"/>
          <w:szCs w:val="20"/>
          <w:lang w:eastAsia="fr-FR"/>
        </w:rPr>
        <w:drawing>
          <wp:inline distT="0" distB="0" distL="0" distR="0">
            <wp:extent cx="2095500" cy="1400175"/>
            <wp:effectExtent l="19050" t="0" r="0" b="0"/>
            <wp:docPr id="12" name="Image 9" descr="Hall Central de la gare, en août 2013.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all Central de la gare, en août 2013.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1300" w:rsidRDefault="00ED1300" w:rsidP="00ED1300">
      <w:pPr>
        <w:shd w:val="clear" w:color="auto" w:fill="F8F9FA"/>
        <w:spacing w:line="336" w:lineRule="atLeast"/>
        <w:rPr>
          <w:rFonts w:ascii="Arial" w:eastAsia="Times New Roman" w:hAnsi="Arial" w:cs="Arial"/>
          <w:color w:val="252525"/>
          <w:sz w:val="19"/>
          <w:szCs w:val="19"/>
          <w:lang w:eastAsia="fr-FR"/>
        </w:rPr>
      </w:pPr>
      <w:r w:rsidRPr="00BA4207">
        <w:rPr>
          <w:rFonts w:ascii="Arial" w:eastAsia="Times New Roman" w:hAnsi="Arial" w:cs="Arial"/>
          <w:color w:val="252525"/>
          <w:sz w:val="18"/>
          <w:szCs w:val="18"/>
          <w:lang w:eastAsia="fr-FR"/>
        </w:rPr>
        <w:t>Installation de la verrière, en juillet 2006.  Les écrans d'information, sous la verrière.</w:t>
      </w:r>
      <w:r>
        <w:rPr>
          <w:rFonts w:ascii="Arial" w:eastAsia="Times New Roman" w:hAnsi="Arial" w:cs="Arial"/>
          <w:color w:val="252525"/>
          <w:sz w:val="18"/>
          <w:szCs w:val="18"/>
          <w:lang w:eastAsia="fr-FR"/>
        </w:rPr>
        <w:tab/>
      </w:r>
      <w:r w:rsidRPr="00BA167A">
        <w:rPr>
          <w:rFonts w:ascii="Arial" w:eastAsia="Times New Roman" w:hAnsi="Arial" w:cs="Arial"/>
          <w:color w:val="252525"/>
          <w:sz w:val="19"/>
          <w:szCs w:val="19"/>
          <w:lang w:eastAsia="fr-FR"/>
        </w:rPr>
        <w:t>Hall Central.</w:t>
      </w:r>
    </w:p>
    <w:p w:rsidR="00ED1300" w:rsidRPr="00BA167A" w:rsidRDefault="00ED1300" w:rsidP="00ED1300">
      <w:pPr>
        <w:shd w:val="clear" w:color="auto" w:fill="F8F9FA"/>
        <w:rPr>
          <w:rFonts w:ascii="Arial" w:eastAsia="Times New Roman" w:hAnsi="Arial" w:cs="Arial"/>
          <w:color w:val="252525"/>
          <w:sz w:val="20"/>
          <w:szCs w:val="20"/>
          <w:lang w:eastAsia="fr-FR"/>
        </w:rPr>
      </w:pPr>
      <w:r>
        <w:rPr>
          <w:rFonts w:ascii="Arial" w:eastAsia="Times New Roman" w:hAnsi="Arial" w:cs="Arial"/>
          <w:noProof/>
          <w:color w:val="0B0080"/>
          <w:sz w:val="20"/>
          <w:szCs w:val="20"/>
          <w:lang w:eastAsia="fr-FR"/>
        </w:rPr>
        <w:drawing>
          <wp:inline distT="0" distB="0" distL="0" distR="0">
            <wp:extent cx="1952625" cy="1304709"/>
            <wp:effectExtent l="19050" t="0" r="9525" b="0"/>
            <wp:docPr id="16" name="Image 10" descr="Souterrain d'accès aux quais, vers le hall Nord de la gare.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outerrain d'accès aux quais, vers le hall Nord de la gare.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304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252525"/>
          <w:sz w:val="20"/>
          <w:szCs w:val="20"/>
          <w:lang w:eastAsia="fr-FR"/>
        </w:rPr>
        <w:tab/>
      </w:r>
      <w:r>
        <w:rPr>
          <w:rFonts w:ascii="Arial" w:eastAsia="Times New Roman" w:hAnsi="Arial" w:cs="Arial"/>
          <w:color w:val="252525"/>
          <w:sz w:val="20"/>
          <w:szCs w:val="20"/>
          <w:lang w:eastAsia="fr-FR"/>
        </w:rPr>
        <w:tab/>
      </w:r>
      <w:r>
        <w:rPr>
          <w:rFonts w:ascii="Arial" w:eastAsia="Times New Roman" w:hAnsi="Arial" w:cs="Arial"/>
          <w:color w:val="252525"/>
          <w:sz w:val="20"/>
          <w:szCs w:val="20"/>
          <w:lang w:eastAsia="fr-FR"/>
        </w:rPr>
        <w:tab/>
      </w:r>
      <w:r w:rsidRPr="00BA4207">
        <w:rPr>
          <w:rFonts w:ascii="Arial" w:eastAsia="Times New Roman" w:hAnsi="Arial" w:cs="Arial"/>
          <w:noProof/>
          <w:color w:val="252525"/>
          <w:sz w:val="20"/>
          <w:szCs w:val="20"/>
          <w:lang w:eastAsia="fr-FR"/>
        </w:rPr>
        <w:drawing>
          <wp:inline distT="0" distB="0" distL="0" distR="0">
            <wp:extent cx="1924439" cy="1285875"/>
            <wp:effectExtent l="19050" t="0" r="0" b="0"/>
            <wp:docPr id="17" name="Image 11" descr="Vue sur les quais.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Vue sur les quais.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439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1300" w:rsidRPr="007C3CED" w:rsidRDefault="00ED1300" w:rsidP="00ED1300">
      <w:pPr>
        <w:shd w:val="clear" w:color="auto" w:fill="F8F9FA"/>
        <w:rPr>
          <w:rFonts w:ascii="Arial" w:eastAsia="Times New Roman" w:hAnsi="Arial" w:cs="Arial"/>
          <w:color w:val="000000" w:themeColor="text1"/>
          <w:sz w:val="19"/>
          <w:szCs w:val="19"/>
          <w:lang w:eastAsia="fr-FR"/>
        </w:rPr>
      </w:pPr>
      <w:r w:rsidRPr="00BA167A">
        <w:rPr>
          <w:rFonts w:ascii="Arial" w:eastAsia="Times New Roman" w:hAnsi="Arial" w:cs="Arial"/>
          <w:color w:val="252525"/>
          <w:sz w:val="19"/>
          <w:szCs w:val="19"/>
          <w:lang w:eastAsia="fr-FR"/>
        </w:rPr>
        <w:t>Souterrain d'accès aux quais, vers le hall Nord.</w:t>
      </w:r>
      <w:r>
        <w:rPr>
          <w:rFonts w:ascii="Arial" w:eastAsia="Times New Roman" w:hAnsi="Arial" w:cs="Arial"/>
          <w:color w:val="252525"/>
          <w:sz w:val="19"/>
          <w:szCs w:val="19"/>
          <w:lang w:eastAsia="fr-FR"/>
        </w:rPr>
        <w:tab/>
      </w:r>
      <w:r>
        <w:rPr>
          <w:rFonts w:ascii="Arial" w:eastAsia="Times New Roman" w:hAnsi="Arial" w:cs="Arial"/>
          <w:color w:val="252525"/>
          <w:sz w:val="19"/>
          <w:szCs w:val="19"/>
          <w:lang w:eastAsia="fr-FR"/>
        </w:rPr>
        <w:tab/>
      </w:r>
      <w:r w:rsidRPr="007C3CED">
        <w:rPr>
          <w:rFonts w:ascii="Arial" w:eastAsia="Times New Roman" w:hAnsi="Arial" w:cs="Arial"/>
          <w:color w:val="000000" w:themeColor="text1"/>
          <w:sz w:val="19"/>
          <w:szCs w:val="19"/>
          <w:lang w:eastAsia="fr-FR"/>
        </w:rPr>
        <w:t>Vue générale des quais, depuis le</w:t>
      </w:r>
      <w:r w:rsidRPr="007C3CED">
        <w:rPr>
          <w:rFonts w:ascii="Arial" w:eastAsia="Times New Roman" w:hAnsi="Arial" w:cs="Arial"/>
          <w:color w:val="000000" w:themeColor="text1"/>
          <w:sz w:val="19"/>
          <w:lang w:eastAsia="fr-FR"/>
        </w:rPr>
        <w:t> </w:t>
      </w:r>
      <w:hyperlink r:id="rId44" w:anchor="R.C3.A9seau_urbain" w:history="1">
        <w:r w:rsidRPr="007C3CED">
          <w:rPr>
            <w:rFonts w:ascii="Arial" w:eastAsia="Times New Roman" w:hAnsi="Arial" w:cs="Arial"/>
            <w:color w:val="000000" w:themeColor="text1"/>
            <w:sz w:val="19"/>
            <w:lang w:eastAsia="fr-FR"/>
          </w:rPr>
          <w:t xml:space="preserve">parking Gare </w:t>
        </w:r>
        <w:proofErr w:type="spellStart"/>
        <w:r w:rsidRPr="007C3CED">
          <w:rPr>
            <w:rFonts w:ascii="Arial" w:eastAsia="Times New Roman" w:hAnsi="Arial" w:cs="Arial"/>
            <w:color w:val="000000" w:themeColor="text1"/>
            <w:sz w:val="19"/>
            <w:lang w:eastAsia="fr-FR"/>
          </w:rPr>
          <w:t>Wodli</w:t>
        </w:r>
        <w:proofErr w:type="spellEnd"/>
      </w:hyperlink>
      <w:r w:rsidRPr="007C3CED">
        <w:rPr>
          <w:rFonts w:ascii="Arial" w:eastAsia="Times New Roman" w:hAnsi="Arial" w:cs="Arial"/>
          <w:color w:val="000000" w:themeColor="text1"/>
          <w:sz w:val="19"/>
          <w:szCs w:val="19"/>
          <w:lang w:eastAsia="fr-FR"/>
        </w:rPr>
        <w:t>.</w:t>
      </w:r>
    </w:p>
    <w:p w:rsidR="002E0D35" w:rsidRDefault="002E0D35" w:rsidP="002E0D35">
      <w:pPr>
        <w:rPr>
          <w:b/>
          <w:color w:val="00B050"/>
          <w:sz w:val="30"/>
          <w:szCs w:val="30"/>
          <w:u w:val="single"/>
        </w:rPr>
      </w:pPr>
    </w:p>
    <w:p w:rsidR="00D53DF9" w:rsidRDefault="00D53DF9" w:rsidP="002E0D35">
      <w:pPr>
        <w:rPr>
          <w:b/>
          <w:color w:val="00B050"/>
          <w:sz w:val="30"/>
          <w:szCs w:val="30"/>
          <w:u w:val="single"/>
        </w:rPr>
      </w:pPr>
    </w:p>
    <w:p w:rsidR="00D53DF9" w:rsidRDefault="00D53DF9" w:rsidP="002E0D35">
      <w:pPr>
        <w:rPr>
          <w:b/>
          <w:color w:val="00B050"/>
          <w:sz w:val="30"/>
          <w:szCs w:val="30"/>
          <w:u w:val="single"/>
        </w:rPr>
      </w:pPr>
    </w:p>
    <w:p w:rsidR="00D53DF9" w:rsidRDefault="00D53DF9" w:rsidP="002E0D35">
      <w:pPr>
        <w:rPr>
          <w:b/>
          <w:color w:val="00B050"/>
          <w:sz w:val="30"/>
          <w:szCs w:val="30"/>
          <w:u w:val="single"/>
        </w:rPr>
      </w:pPr>
    </w:p>
    <w:p w:rsidR="00D53DF9" w:rsidRDefault="00D53DF9" w:rsidP="002E0D35">
      <w:pPr>
        <w:rPr>
          <w:b/>
          <w:color w:val="00B050"/>
          <w:sz w:val="30"/>
          <w:szCs w:val="30"/>
          <w:u w:val="single"/>
        </w:rPr>
      </w:pPr>
    </w:p>
    <w:p w:rsidR="00D53DF9" w:rsidRDefault="00D53DF9" w:rsidP="002E0D35">
      <w:pPr>
        <w:rPr>
          <w:b/>
          <w:color w:val="00B050"/>
          <w:sz w:val="30"/>
          <w:szCs w:val="30"/>
          <w:u w:val="single"/>
        </w:rPr>
      </w:pPr>
    </w:p>
    <w:p w:rsidR="00D53DF9" w:rsidRDefault="00D53DF9" w:rsidP="002E0D35">
      <w:pPr>
        <w:rPr>
          <w:b/>
          <w:color w:val="00B050"/>
          <w:sz w:val="30"/>
          <w:szCs w:val="30"/>
          <w:u w:val="single"/>
        </w:rPr>
      </w:pPr>
    </w:p>
    <w:p w:rsidR="00D53DF9" w:rsidRDefault="00D53DF9" w:rsidP="002E0D35">
      <w:pPr>
        <w:rPr>
          <w:b/>
          <w:color w:val="00B050"/>
          <w:sz w:val="30"/>
          <w:szCs w:val="30"/>
          <w:u w:val="single"/>
        </w:rPr>
      </w:pPr>
    </w:p>
    <w:p w:rsidR="00D53DF9" w:rsidRPr="00D53DF9" w:rsidRDefault="00D53DF9" w:rsidP="00D53DF9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proofErr w:type="spellStart"/>
      <w:r>
        <w:rPr>
          <w:b/>
          <w:color w:val="FF0000"/>
          <w:sz w:val="30"/>
          <w:szCs w:val="30"/>
          <w:u w:val="single"/>
        </w:rPr>
        <w:lastRenderedPageBreak/>
        <w:t>Organisr</w:t>
      </w:r>
      <w:proofErr w:type="spellEnd"/>
      <w:r>
        <w:rPr>
          <w:b/>
          <w:color w:val="FF0000"/>
          <w:sz w:val="30"/>
          <w:szCs w:val="30"/>
          <w:u w:val="single"/>
        </w:rPr>
        <w:t xml:space="preserve"> un déplacement jusqu’</w:t>
      </w:r>
      <w:r w:rsidRPr="00D53DF9">
        <w:rPr>
          <w:b/>
          <w:color w:val="FF0000"/>
          <w:sz w:val="30"/>
          <w:szCs w:val="30"/>
          <w:u w:val="single"/>
        </w:rPr>
        <w:t>à Paris.</w:t>
      </w:r>
    </w:p>
    <w:p w:rsidR="00D53DF9" w:rsidRDefault="00D53DF9" w:rsidP="00D53DF9">
      <w:pPr>
        <w:rPr>
          <w:b/>
          <w:color w:val="FF0000"/>
          <w:sz w:val="30"/>
          <w:szCs w:val="30"/>
        </w:rPr>
      </w:pPr>
    </w:p>
    <w:p w:rsidR="00D53DF9" w:rsidRDefault="00D53DF9" w:rsidP="00D53DF9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On habite à Wissembourg et on doit être à La Défense à Paris pour une réunion à 14h mardi 21 mars 2017.</w:t>
      </w:r>
    </w:p>
    <w:p w:rsidR="00D53DF9" w:rsidRDefault="00D53DF9" w:rsidP="00D53DF9">
      <w:pPr>
        <w:rPr>
          <w:color w:val="000000" w:themeColor="text1"/>
          <w:sz w:val="30"/>
          <w:szCs w:val="30"/>
        </w:rPr>
      </w:pPr>
    </w:p>
    <w:p w:rsidR="00D53DF9" w:rsidRPr="00D53DF9" w:rsidRDefault="00D53DF9" w:rsidP="00D53DF9">
      <w:pPr>
        <w:rPr>
          <w:b/>
          <w:color w:val="9BBB59" w:themeColor="accent3"/>
          <w:sz w:val="30"/>
          <w:szCs w:val="30"/>
        </w:rPr>
      </w:pPr>
      <w:r w:rsidRPr="00D53DF9">
        <w:rPr>
          <w:b/>
          <w:color w:val="9BBB59" w:themeColor="accent3"/>
          <w:sz w:val="30"/>
          <w:szCs w:val="30"/>
        </w:rPr>
        <w:tab/>
      </w:r>
      <w:r w:rsidRPr="00D53DF9">
        <w:rPr>
          <w:b/>
          <w:color w:val="9BBB59" w:themeColor="accent3"/>
          <w:sz w:val="30"/>
          <w:szCs w:val="30"/>
        </w:rPr>
        <w:tab/>
      </w:r>
      <w:r w:rsidRPr="00D53DF9">
        <w:rPr>
          <w:b/>
          <w:color w:val="9BBB59" w:themeColor="accent3"/>
          <w:sz w:val="30"/>
          <w:szCs w:val="30"/>
        </w:rPr>
        <w:tab/>
      </w:r>
      <w:r>
        <w:rPr>
          <w:b/>
          <w:color w:val="9BBB59" w:themeColor="accent3"/>
          <w:sz w:val="30"/>
          <w:szCs w:val="30"/>
        </w:rPr>
        <w:t>11h15</w:t>
      </w:r>
      <w:r w:rsidRPr="00D53DF9">
        <w:rPr>
          <w:b/>
          <w:color w:val="9BBB59" w:themeColor="accent3"/>
          <w:sz w:val="30"/>
          <w:szCs w:val="30"/>
        </w:rPr>
        <w:tab/>
      </w:r>
      <w:r w:rsidRPr="00D53DF9">
        <w:rPr>
          <w:b/>
          <w:color w:val="9BBB59" w:themeColor="accent3"/>
          <w:sz w:val="30"/>
          <w:szCs w:val="30"/>
        </w:rPr>
        <w:tab/>
      </w:r>
      <w:r w:rsidRPr="00D53DF9">
        <w:rPr>
          <w:b/>
          <w:color w:val="9BBB59" w:themeColor="accent3"/>
          <w:sz w:val="30"/>
          <w:szCs w:val="30"/>
        </w:rPr>
        <w:tab/>
      </w:r>
      <w:r>
        <w:rPr>
          <w:b/>
          <w:color w:val="9BBB59" w:themeColor="accent3"/>
          <w:sz w:val="30"/>
          <w:szCs w:val="30"/>
        </w:rPr>
        <w:t>13h</w:t>
      </w:r>
      <w:r w:rsidRPr="00D53DF9">
        <w:rPr>
          <w:b/>
          <w:color w:val="9BBB59" w:themeColor="accent3"/>
          <w:sz w:val="30"/>
          <w:szCs w:val="30"/>
        </w:rPr>
        <w:tab/>
      </w:r>
      <w:r w:rsidRPr="00D53DF9">
        <w:rPr>
          <w:b/>
          <w:color w:val="9BBB59" w:themeColor="accent3"/>
          <w:sz w:val="30"/>
          <w:szCs w:val="30"/>
        </w:rPr>
        <w:tab/>
        <w:t>13h30</w:t>
      </w:r>
    </w:p>
    <w:p w:rsidR="00D53DF9" w:rsidRPr="00D53DF9" w:rsidRDefault="00D53DF9" w:rsidP="00D53DF9">
      <w:pPr>
        <w:rPr>
          <w:color w:val="000000" w:themeColor="text1"/>
          <w:sz w:val="26"/>
          <w:szCs w:val="26"/>
        </w:rPr>
      </w:pPr>
      <w:r w:rsidRPr="00D53DF9">
        <w:rPr>
          <w:color w:val="000000" w:themeColor="text1"/>
          <w:sz w:val="26"/>
          <w:szCs w:val="26"/>
        </w:rPr>
        <w:tab/>
      </w:r>
      <w:r>
        <w:rPr>
          <w:color w:val="000000" w:themeColor="text1"/>
          <w:sz w:val="26"/>
          <w:szCs w:val="26"/>
        </w:rPr>
        <w:t>TER</w:t>
      </w:r>
      <w:r w:rsidRPr="00D53DF9">
        <w:rPr>
          <w:color w:val="000000" w:themeColor="text1"/>
          <w:sz w:val="26"/>
          <w:szCs w:val="26"/>
        </w:rPr>
        <w:tab/>
      </w:r>
      <w:r w:rsidRPr="00D53DF9">
        <w:rPr>
          <w:color w:val="000000" w:themeColor="text1"/>
          <w:sz w:val="26"/>
          <w:szCs w:val="26"/>
        </w:rPr>
        <w:tab/>
      </w:r>
      <w:r w:rsidRPr="00D53DF9">
        <w:rPr>
          <w:color w:val="000000" w:themeColor="text1"/>
          <w:sz w:val="26"/>
          <w:szCs w:val="26"/>
        </w:rPr>
        <w:tab/>
      </w:r>
      <w:r>
        <w:rPr>
          <w:color w:val="000000" w:themeColor="text1"/>
          <w:sz w:val="26"/>
          <w:szCs w:val="26"/>
        </w:rPr>
        <w:t>TGV (1h45)</w:t>
      </w:r>
      <w:r w:rsidRPr="00D53DF9">
        <w:rPr>
          <w:color w:val="000000" w:themeColor="text1"/>
          <w:sz w:val="26"/>
          <w:szCs w:val="26"/>
        </w:rPr>
        <w:tab/>
      </w:r>
      <w:r>
        <w:rPr>
          <w:color w:val="000000" w:themeColor="text1"/>
          <w:sz w:val="26"/>
          <w:szCs w:val="26"/>
        </w:rPr>
        <w:t xml:space="preserve">    Métro/RER</w:t>
      </w:r>
      <w:r w:rsidRPr="00D53DF9">
        <w:rPr>
          <w:color w:val="000000" w:themeColor="text1"/>
          <w:sz w:val="26"/>
          <w:szCs w:val="26"/>
        </w:rPr>
        <w:tab/>
      </w:r>
      <w:r>
        <w:rPr>
          <w:color w:val="000000" w:themeColor="text1"/>
          <w:sz w:val="26"/>
          <w:szCs w:val="26"/>
        </w:rPr>
        <w:t xml:space="preserve">       </w:t>
      </w:r>
      <w:r w:rsidRPr="00D53DF9">
        <w:rPr>
          <w:color w:val="000000" w:themeColor="text1"/>
          <w:sz w:val="20"/>
          <w:szCs w:val="20"/>
        </w:rPr>
        <w:t>Délai  30 min</w:t>
      </w:r>
      <w:r>
        <w:rPr>
          <w:color w:val="000000" w:themeColor="text1"/>
          <w:sz w:val="26"/>
          <w:szCs w:val="26"/>
        </w:rPr>
        <w:t xml:space="preserve">   </w:t>
      </w:r>
      <w:r w:rsidRPr="00D53DF9">
        <w:rPr>
          <w:color w:val="000000" w:themeColor="text1"/>
          <w:sz w:val="26"/>
          <w:szCs w:val="26"/>
        </w:rPr>
        <w:t>La Défense</w:t>
      </w:r>
      <w:r>
        <w:rPr>
          <w:color w:val="000000" w:themeColor="text1"/>
          <w:sz w:val="26"/>
          <w:szCs w:val="26"/>
        </w:rPr>
        <w:t xml:space="preserve"> 14h</w:t>
      </w:r>
    </w:p>
    <w:p w:rsidR="00D53DF9" w:rsidRDefault="00D53DF9" w:rsidP="00D53DF9">
      <w:pPr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margin-left:360.95pt;margin-top:3.1pt;width:0;height:14.65pt;z-index:251674624" o:connectortype="straight"/>
        </w:pict>
      </w:r>
      <w:r>
        <w:rPr>
          <w:noProof/>
          <w:color w:val="000000" w:themeColor="text1"/>
          <w:sz w:val="30"/>
          <w:szCs w:val="30"/>
          <w:lang w:eastAsia="fr-FR"/>
        </w:rPr>
        <w:pict>
          <v:shape id="_x0000_s1036" type="#_x0000_t32" style="position:absolute;margin-left:14.35pt;margin-top:7.25pt;width:95.75pt;height:.05pt;flip:x y;z-index:251673600" o:connectortype="straight">
            <v:stroke endarrow="block"/>
          </v:shape>
        </w:pict>
      </w:r>
      <w:r>
        <w:rPr>
          <w:noProof/>
          <w:color w:val="000000" w:themeColor="text1"/>
          <w:sz w:val="30"/>
          <w:szCs w:val="30"/>
          <w:lang w:eastAsia="fr-FR"/>
        </w:rPr>
        <w:pict>
          <v:shape id="_x0000_s1035" type="#_x0000_t32" style="position:absolute;margin-left:120.65pt;margin-top:7.3pt;width:95.75pt;height:.05pt;flip:x y;z-index:251672576" o:connectortype="straight">
            <v:stroke endarrow="block"/>
          </v:shape>
        </w:pict>
      </w:r>
      <w:r>
        <w:rPr>
          <w:noProof/>
          <w:color w:val="000000" w:themeColor="text1"/>
          <w:sz w:val="30"/>
          <w:szCs w:val="30"/>
          <w:lang w:eastAsia="fr-FR"/>
        </w:rPr>
        <w:pict>
          <v:shape id="_x0000_s1034" type="#_x0000_t32" style="position:absolute;margin-left:223.65pt;margin-top:7.4pt;width:65.05pt;height:.05pt;flip:x y;z-index:251671552" o:connectortype="straight">
            <v:stroke endarrow="block"/>
          </v:shape>
        </w:pict>
      </w:r>
      <w:r>
        <w:rPr>
          <w:noProof/>
          <w:color w:val="000000" w:themeColor="text1"/>
          <w:sz w:val="30"/>
          <w:szCs w:val="30"/>
          <w:lang w:eastAsia="fr-FR"/>
        </w:rPr>
        <w:pict>
          <v:shape id="_x0000_s1033" type="#_x0000_t32" style="position:absolute;margin-left:295.9pt;margin-top:7.35pt;width:65.05pt;height:.05pt;flip:x y;z-index:251670528" o:connectortype="straight">
            <v:stroke endarrow="block"/>
          </v:shape>
        </w:pict>
      </w:r>
    </w:p>
    <w:p w:rsidR="00D53DF9" w:rsidRDefault="00D53DF9" w:rsidP="00D53DF9">
      <w:pPr>
        <w:rPr>
          <w:color w:val="000000" w:themeColor="text1"/>
          <w:sz w:val="30"/>
          <w:szCs w:val="30"/>
        </w:rPr>
      </w:pPr>
      <w:proofErr w:type="spellStart"/>
      <w:r>
        <w:rPr>
          <w:color w:val="000000" w:themeColor="text1"/>
          <w:sz w:val="30"/>
          <w:szCs w:val="30"/>
        </w:rPr>
        <w:t>Wiss</w:t>
      </w:r>
      <w:proofErr w:type="spellEnd"/>
      <w:r>
        <w:rPr>
          <w:color w:val="000000" w:themeColor="text1"/>
          <w:sz w:val="30"/>
          <w:szCs w:val="30"/>
        </w:rPr>
        <w:t>.</w:t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proofErr w:type="spellStart"/>
      <w:r>
        <w:rPr>
          <w:color w:val="000000" w:themeColor="text1"/>
          <w:sz w:val="30"/>
          <w:szCs w:val="30"/>
        </w:rPr>
        <w:t>Strasb</w:t>
      </w:r>
      <w:proofErr w:type="spellEnd"/>
      <w:r>
        <w:rPr>
          <w:color w:val="000000" w:themeColor="text1"/>
          <w:sz w:val="30"/>
          <w:szCs w:val="30"/>
        </w:rPr>
        <w:t>.</w:t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  <w:t>Paris</w:t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  <w:t>Défense</w:t>
      </w:r>
    </w:p>
    <w:p w:rsidR="00D53DF9" w:rsidRDefault="006D2ECD" w:rsidP="00D53DF9">
      <w:pPr>
        <w:rPr>
          <w:color w:val="000000" w:themeColor="text1"/>
          <w:sz w:val="26"/>
          <w:szCs w:val="26"/>
        </w:rPr>
      </w:pPr>
      <w:r>
        <w:rPr>
          <w:noProof/>
          <w:color w:val="C0504D" w:themeColor="accent2"/>
          <w:sz w:val="26"/>
          <w:szCs w:val="26"/>
          <w:lang w:eastAsia="fr-FR"/>
        </w:rPr>
        <w:pict>
          <v:oval id="_x0000_s1042" style="position:absolute;margin-left:-7.65pt;margin-top:.15pt;width:47.35pt;height:20.95pt;z-index:251679744" filled="f"/>
        </w:pict>
      </w:r>
      <w:r w:rsidRPr="006D2ECD">
        <w:rPr>
          <w:noProof/>
          <w:color w:val="C0504D" w:themeColor="accent2"/>
          <w:sz w:val="26"/>
          <w:szCs w:val="26"/>
          <w:lang w:eastAsia="fr-FR"/>
        </w:rPr>
        <w:pict>
          <v:oval id="_x0000_s1041" style="position:absolute;margin-left:101pt;margin-top:.15pt;width:47.35pt;height:20.95pt;z-index:251678720" filled="f"/>
        </w:pict>
      </w:r>
      <w:r w:rsidRPr="006D2ECD">
        <w:rPr>
          <w:color w:val="C0504D" w:themeColor="accent2"/>
          <w:sz w:val="26"/>
          <w:szCs w:val="26"/>
        </w:rPr>
        <w:t>8h48</w:t>
      </w:r>
      <w:r w:rsidR="00D53DF9" w:rsidRPr="00D53DF9">
        <w:rPr>
          <w:color w:val="000000" w:themeColor="text1"/>
          <w:sz w:val="26"/>
          <w:szCs w:val="26"/>
        </w:rPr>
        <w:tab/>
      </w:r>
      <w:r w:rsidR="00D53DF9" w:rsidRPr="00D53DF9">
        <w:rPr>
          <w:color w:val="000000" w:themeColor="text1"/>
          <w:sz w:val="26"/>
          <w:szCs w:val="26"/>
        </w:rPr>
        <w:tab/>
      </w:r>
      <w:r w:rsidR="00D53DF9" w:rsidRPr="00D53DF9">
        <w:rPr>
          <w:color w:val="000000" w:themeColor="text1"/>
          <w:sz w:val="26"/>
          <w:szCs w:val="26"/>
        </w:rPr>
        <w:tab/>
      </w:r>
      <w:r w:rsidRPr="006D2ECD">
        <w:rPr>
          <w:b/>
          <w:color w:val="C0504D" w:themeColor="accent2"/>
          <w:sz w:val="26"/>
          <w:szCs w:val="26"/>
        </w:rPr>
        <w:t>10h20</w:t>
      </w:r>
      <w:r w:rsidR="00D53DF9" w:rsidRPr="00D53DF9">
        <w:rPr>
          <w:color w:val="000000" w:themeColor="text1"/>
          <w:sz w:val="26"/>
          <w:szCs w:val="26"/>
        </w:rPr>
        <w:tab/>
      </w:r>
      <w:r w:rsidR="00D53DF9" w:rsidRPr="00D53DF9">
        <w:rPr>
          <w:color w:val="000000" w:themeColor="text1"/>
          <w:sz w:val="26"/>
          <w:szCs w:val="26"/>
        </w:rPr>
        <w:tab/>
      </w:r>
      <w:r w:rsidR="00D53DF9" w:rsidRPr="00D53DF9">
        <w:rPr>
          <w:color w:val="000000" w:themeColor="text1"/>
          <w:sz w:val="26"/>
          <w:szCs w:val="26"/>
        </w:rPr>
        <w:tab/>
        <w:t>Gare de l’Est</w:t>
      </w:r>
    </w:p>
    <w:p w:rsidR="00D53DF9" w:rsidRDefault="006D2ECD" w:rsidP="00D53DF9">
      <w:pPr>
        <w:rPr>
          <w:color w:val="000000" w:themeColor="text1"/>
          <w:sz w:val="26"/>
          <w:szCs w:val="26"/>
        </w:rPr>
      </w:pPr>
      <w:r w:rsidRPr="006D2ECD">
        <w:rPr>
          <w:noProof/>
          <w:color w:val="C0504D" w:themeColor="accent2"/>
          <w:sz w:val="26"/>
          <w:szCs w:val="26"/>
          <w:lang w:eastAsia="fr-FR"/>
        </w:rPr>
        <w:pict>
          <v:shape id="_x0000_s1039" type="#_x0000_t32" style="position:absolute;margin-left:14.35pt;margin-top:5.25pt;width:0;height:60.4pt;z-index:251676672" o:connectortype="straight">
            <v:stroke endarrow="block"/>
          </v:shape>
        </w:pict>
      </w:r>
      <w:r>
        <w:rPr>
          <w:noProof/>
          <w:color w:val="000000" w:themeColor="text1"/>
          <w:sz w:val="26"/>
          <w:szCs w:val="26"/>
          <w:lang w:eastAsia="fr-FR"/>
        </w:rPr>
        <w:pict>
          <v:shape id="_x0000_s1038" type="#_x0000_t32" style="position:absolute;margin-left:123.45pt;margin-top:5.25pt;width:0;height:29.9pt;z-index:251675648" o:connectortype="straight">
            <v:stroke endarrow="block"/>
          </v:shape>
        </w:pict>
      </w:r>
    </w:p>
    <w:p w:rsidR="00D53DF9" w:rsidRDefault="00D53DF9" w:rsidP="00D53DF9">
      <w:pPr>
        <w:rPr>
          <w:color w:val="000000" w:themeColor="text1"/>
          <w:sz w:val="26"/>
          <w:szCs w:val="26"/>
        </w:rPr>
      </w:pPr>
    </w:p>
    <w:p w:rsidR="00D53DF9" w:rsidRDefault="00D53DF9" w:rsidP="00D53DF9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ab/>
      </w:r>
      <w:r>
        <w:rPr>
          <w:color w:val="000000" w:themeColor="text1"/>
          <w:sz w:val="26"/>
          <w:szCs w:val="26"/>
        </w:rPr>
        <w:tab/>
        <w:t>On prend le T.G.V. qui part à 10h20 et arrive à 12h05</w:t>
      </w:r>
      <w:r w:rsidR="006D2ECD">
        <w:rPr>
          <w:color w:val="000000" w:themeColor="text1"/>
          <w:sz w:val="26"/>
          <w:szCs w:val="26"/>
        </w:rPr>
        <w:t xml:space="preserve"> = 1h30 pour manger…</w:t>
      </w:r>
    </w:p>
    <w:p w:rsidR="006D2ECD" w:rsidRDefault="006D2ECD" w:rsidP="00D53DF9">
      <w:pPr>
        <w:rPr>
          <w:color w:val="000000" w:themeColor="text1"/>
          <w:sz w:val="26"/>
          <w:szCs w:val="26"/>
        </w:rPr>
      </w:pPr>
      <w:r>
        <w:rPr>
          <w:noProof/>
          <w:color w:val="000000" w:themeColor="text1"/>
          <w:sz w:val="26"/>
          <w:szCs w:val="26"/>
          <w:lang w:eastAsia="fr-FR"/>
        </w:rPr>
        <w:pict>
          <v:oval id="_x0000_s1040" style="position:absolute;margin-left:106.8pt;margin-top:13.65pt;width:33.25pt;height:20.95pt;z-index:251677696" filled="f"/>
        </w:pict>
      </w:r>
    </w:p>
    <w:p w:rsidR="006D2ECD" w:rsidRDefault="006D2ECD" w:rsidP="00D53DF9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 xml:space="preserve">On prend le train de </w:t>
      </w:r>
      <w:r w:rsidRPr="006D2ECD">
        <w:rPr>
          <w:b/>
          <w:color w:val="C0504D" w:themeColor="accent2"/>
          <w:sz w:val="26"/>
          <w:szCs w:val="26"/>
        </w:rPr>
        <w:t>8h48</w:t>
      </w:r>
      <w:r>
        <w:rPr>
          <w:color w:val="000000" w:themeColor="text1"/>
          <w:sz w:val="26"/>
          <w:szCs w:val="26"/>
        </w:rPr>
        <w:t xml:space="preserve"> qui arrive à 9h45 à Strasbourg</w:t>
      </w:r>
    </w:p>
    <w:p w:rsidR="006D2ECD" w:rsidRDefault="006D2ECD" w:rsidP="00D53DF9">
      <w:pPr>
        <w:rPr>
          <w:color w:val="000000" w:themeColor="text1"/>
          <w:sz w:val="26"/>
          <w:szCs w:val="26"/>
        </w:rPr>
      </w:pPr>
    </w:p>
    <w:p w:rsidR="006D2ECD" w:rsidRDefault="00ED0465" w:rsidP="00D53DF9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 xml:space="preserve">On a utilisé </w:t>
      </w:r>
      <w:r w:rsidRPr="00ED0465">
        <w:rPr>
          <w:b/>
          <w:color w:val="000000" w:themeColor="text1"/>
          <w:sz w:val="26"/>
          <w:szCs w:val="26"/>
          <w:u w:val="single"/>
        </w:rPr>
        <w:t>le réseau</w:t>
      </w:r>
      <w:r w:rsidRPr="00ED0465">
        <w:rPr>
          <w:color w:val="000000" w:themeColor="text1"/>
          <w:sz w:val="26"/>
          <w:szCs w:val="26"/>
          <w:u w:val="single"/>
        </w:rPr>
        <w:t xml:space="preserve"> des voies ferrées</w:t>
      </w:r>
      <w:r>
        <w:rPr>
          <w:color w:val="000000" w:themeColor="text1"/>
          <w:sz w:val="26"/>
          <w:szCs w:val="26"/>
        </w:rPr>
        <w:t> : des lignes TER et des lignes TGV et des lignes métro/RER.</w:t>
      </w:r>
    </w:p>
    <w:p w:rsidR="00ED0465" w:rsidRDefault="00ED0465" w:rsidP="00D53DF9">
      <w:pPr>
        <w:rPr>
          <w:color w:val="000000" w:themeColor="text1"/>
          <w:sz w:val="26"/>
          <w:szCs w:val="26"/>
        </w:rPr>
      </w:pPr>
    </w:p>
    <w:p w:rsidR="00ED0465" w:rsidRDefault="00ED0465" w:rsidP="00D53DF9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 xml:space="preserve">On aurait pu aussi utiliser </w:t>
      </w:r>
      <w:r w:rsidRPr="00ED0465">
        <w:rPr>
          <w:b/>
          <w:color w:val="000000" w:themeColor="text1"/>
          <w:sz w:val="26"/>
          <w:szCs w:val="26"/>
          <w:u w:val="single"/>
        </w:rPr>
        <w:t>le réseau</w:t>
      </w:r>
      <w:r w:rsidRPr="00ED0465">
        <w:rPr>
          <w:color w:val="000000" w:themeColor="text1"/>
          <w:sz w:val="26"/>
          <w:szCs w:val="26"/>
          <w:u w:val="single"/>
        </w:rPr>
        <w:t xml:space="preserve"> des routes et autoroutes</w:t>
      </w:r>
      <w:r>
        <w:rPr>
          <w:color w:val="000000" w:themeColor="text1"/>
          <w:sz w:val="26"/>
          <w:szCs w:val="26"/>
        </w:rPr>
        <w:t>.</w:t>
      </w:r>
    </w:p>
    <w:p w:rsidR="00682473" w:rsidRDefault="00682473" w:rsidP="00D53DF9">
      <w:pPr>
        <w:rPr>
          <w:color w:val="000000" w:themeColor="text1"/>
          <w:sz w:val="26"/>
          <w:szCs w:val="26"/>
        </w:rPr>
      </w:pPr>
    </w:p>
    <w:p w:rsidR="00682473" w:rsidRPr="00D53DF9" w:rsidRDefault="00682473" w:rsidP="00D53DF9">
      <w:pPr>
        <w:rPr>
          <w:color w:val="000000" w:themeColor="text1"/>
          <w:sz w:val="26"/>
          <w:szCs w:val="26"/>
        </w:rPr>
      </w:pPr>
      <w:r w:rsidRPr="00682473">
        <w:rPr>
          <w:b/>
          <w:color w:val="000000" w:themeColor="text1"/>
          <w:sz w:val="26"/>
          <w:szCs w:val="26"/>
          <w:u w:val="single"/>
        </w:rPr>
        <w:t>Un réseau</w:t>
      </w:r>
      <w:r>
        <w:rPr>
          <w:color w:val="000000" w:themeColor="text1"/>
          <w:sz w:val="26"/>
          <w:szCs w:val="26"/>
        </w:rPr>
        <w:t xml:space="preserve"> met en connexion pour faire circuler plus vite les hommes, des biens, des informations</w:t>
      </w:r>
      <w:bookmarkStart w:id="0" w:name="_GoBack"/>
      <w:bookmarkEnd w:id="0"/>
      <w:r>
        <w:rPr>
          <w:color w:val="000000" w:themeColor="text1"/>
          <w:sz w:val="26"/>
          <w:szCs w:val="26"/>
        </w:rPr>
        <w:t>…</w:t>
      </w:r>
    </w:p>
    <w:sectPr w:rsidR="00682473" w:rsidRPr="00D53DF9" w:rsidSect="00DD7945">
      <w:footerReference w:type="default" r:id="rId45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7945" w:rsidRDefault="00DD7945" w:rsidP="00DD7945">
      <w:r>
        <w:separator/>
      </w:r>
    </w:p>
  </w:endnote>
  <w:endnote w:type="continuationSeparator" w:id="0">
    <w:p w:rsidR="00DD7945" w:rsidRDefault="00DD7945" w:rsidP="00DD79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7945" w:rsidRPr="00DD7945" w:rsidRDefault="00DD7945" w:rsidP="00DD7945">
    <w:pPr>
      <w:pStyle w:val="Pieddepage"/>
      <w:pBdr>
        <w:top w:val="thinThickSmallGap" w:sz="24" w:space="1" w:color="622423" w:themeColor="accent2" w:themeShade="7F"/>
      </w:pBdr>
      <w:rPr>
        <w:sz w:val="18"/>
        <w:szCs w:val="18"/>
      </w:rPr>
    </w:pPr>
    <w:r w:rsidRPr="00DD7945">
      <w:rPr>
        <w:rFonts w:asciiTheme="majorHAnsi" w:eastAsiaTheme="majorEastAsia" w:hAnsiTheme="majorHAnsi" w:cstheme="majorBidi"/>
        <w:sz w:val="18"/>
        <w:szCs w:val="18"/>
      </w:rPr>
      <w:t>Conception : CM2 de Gilles Zipper, février 2017 (merci de citer vos sources</w:t>
    </w:r>
    <w:proofErr w:type="gramStart"/>
    <w:r w:rsidRPr="00DD7945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DD7945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DD7945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="00380736" w:rsidRPr="00DD7945">
      <w:rPr>
        <w:rFonts w:eastAsiaTheme="minorEastAsia"/>
        <w:sz w:val="18"/>
        <w:szCs w:val="18"/>
      </w:rPr>
      <w:fldChar w:fldCharType="begin"/>
    </w:r>
    <w:r w:rsidRPr="00DD7945">
      <w:rPr>
        <w:sz w:val="18"/>
        <w:szCs w:val="18"/>
      </w:rPr>
      <w:instrText>PAGE   \* MERGEFORMAT</w:instrText>
    </w:r>
    <w:r w:rsidR="00380736" w:rsidRPr="00DD7945">
      <w:rPr>
        <w:rFonts w:eastAsiaTheme="minorEastAsia"/>
        <w:sz w:val="18"/>
        <w:szCs w:val="18"/>
      </w:rPr>
      <w:fldChar w:fldCharType="separate"/>
    </w:r>
    <w:r w:rsidR="00682473" w:rsidRPr="00682473">
      <w:rPr>
        <w:rFonts w:asciiTheme="majorHAnsi" w:eastAsiaTheme="majorEastAsia" w:hAnsiTheme="majorHAnsi" w:cstheme="majorBidi"/>
        <w:noProof/>
        <w:sz w:val="18"/>
        <w:szCs w:val="18"/>
      </w:rPr>
      <w:t>8</w:t>
    </w:r>
    <w:r w:rsidR="00380736" w:rsidRPr="00DD7945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7945" w:rsidRDefault="00DD7945" w:rsidP="00DD7945">
      <w:r>
        <w:separator/>
      </w:r>
    </w:p>
  </w:footnote>
  <w:footnote w:type="continuationSeparator" w:id="0">
    <w:p w:rsidR="00DD7945" w:rsidRDefault="00DD7945" w:rsidP="00DD79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634F7"/>
    <w:multiLevelType w:val="hybridMultilevel"/>
    <w:tmpl w:val="2C9E27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187D93"/>
    <w:multiLevelType w:val="multilevel"/>
    <w:tmpl w:val="A59823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585B5A3A"/>
    <w:multiLevelType w:val="hybridMultilevel"/>
    <w:tmpl w:val="05062D3E"/>
    <w:lvl w:ilvl="0" w:tplc="5486ECC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08E4403"/>
    <w:multiLevelType w:val="multilevel"/>
    <w:tmpl w:val="C0BC6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ADC0DC9"/>
    <w:multiLevelType w:val="hybridMultilevel"/>
    <w:tmpl w:val="ACDE72B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2527F"/>
    <w:rsid w:val="000017CD"/>
    <w:rsid w:val="0000203E"/>
    <w:rsid w:val="00002217"/>
    <w:rsid w:val="000024AA"/>
    <w:rsid w:val="0000310D"/>
    <w:rsid w:val="0000397A"/>
    <w:rsid w:val="00005BB5"/>
    <w:rsid w:val="00005D63"/>
    <w:rsid w:val="000060FE"/>
    <w:rsid w:val="000066C2"/>
    <w:rsid w:val="0000791D"/>
    <w:rsid w:val="00007978"/>
    <w:rsid w:val="00007ADD"/>
    <w:rsid w:val="000108AB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9E8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2F0D"/>
    <w:rsid w:val="00033B94"/>
    <w:rsid w:val="00033BB1"/>
    <w:rsid w:val="00034546"/>
    <w:rsid w:val="000346FF"/>
    <w:rsid w:val="00034C01"/>
    <w:rsid w:val="0003506C"/>
    <w:rsid w:val="00035C2B"/>
    <w:rsid w:val="0003615D"/>
    <w:rsid w:val="00036EDB"/>
    <w:rsid w:val="00037E4D"/>
    <w:rsid w:val="000404AC"/>
    <w:rsid w:val="000409CB"/>
    <w:rsid w:val="00040A74"/>
    <w:rsid w:val="00042A24"/>
    <w:rsid w:val="00044DA2"/>
    <w:rsid w:val="00050E52"/>
    <w:rsid w:val="0005132D"/>
    <w:rsid w:val="00052062"/>
    <w:rsid w:val="00052805"/>
    <w:rsid w:val="00054FEA"/>
    <w:rsid w:val="000559B3"/>
    <w:rsid w:val="00056DE0"/>
    <w:rsid w:val="000570E5"/>
    <w:rsid w:val="000603CA"/>
    <w:rsid w:val="0006139C"/>
    <w:rsid w:val="00061EC6"/>
    <w:rsid w:val="00061EED"/>
    <w:rsid w:val="0006267E"/>
    <w:rsid w:val="00063185"/>
    <w:rsid w:val="00063440"/>
    <w:rsid w:val="00064365"/>
    <w:rsid w:val="00065188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628F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868A1"/>
    <w:rsid w:val="00091392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38F5"/>
    <w:rsid w:val="000B43E7"/>
    <w:rsid w:val="000B4DBD"/>
    <w:rsid w:val="000B504B"/>
    <w:rsid w:val="000B5161"/>
    <w:rsid w:val="000B5424"/>
    <w:rsid w:val="000B55BF"/>
    <w:rsid w:val="000B56FD"/>
    <w:rsid w:val="000B5A4E"/>
    <w:rsid w:val="000B6EEF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DA5"/>
    <w:rsid w:val="000D6E6A"/>
    <w:rsid w:val="000D7766"/>
    <w:rsid w:val="000D7FC3"/>
    <w:rsid w:val="000E04DE"/>
    <w:rsid w:val="000E0828"/>
    <w:rsid w:val="000E142A"/>
    <w:rsid w:val="000E1592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261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3F18"/>
    <w:rsid w:val="00103F19"/>
    <w:rsid w:val="00104E08"/>
    <w:rsid w:val="0010505E"/>
    <w:rsid w:val="00105E0E"/>
    <w:rsid w:val="00105FC8"/>
    <w:rsid w:val="00106D67"/>
    <w:rsid w:val="0010703C"/>
    <w:rsid w:val="00107D45"/>
    <w:rsid w:val="00110FAE"/>
    <w:rsid w:val="0011171B"/>
    <w:rsid w:val="001129F9"/>
    <w:rsid w:val="00112EDD"/>
    <w:rsid w:val="0011372F"/>
    <w:rsid w:val="0011496A"/>
    <w:rsid w:val="001150C7"/>
    <w:rsid w:val="0011555D"/>
    <w:rsid w:val="00117201"/>
    <w:rsid w:val="00117F9A"/>
    <w:rsid w:val="00120D49"/>
    <w:rsid w:val="00120DED"/>
    <w:rsid w:val="0012104B"/>
    <w:rsid w:val="00121134"/>
    <w:rsid w:val="0012137C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096C"/>
    <w:rsid w:val="001413C0"/>
    <w:rsid w:val="00141638"/>
    <w:rsid w:val="00142204"/>
    <w:rsid w:val="00142EEF"/>
    <w:rsid w:val="001431C2"/>
    <w:rsid w:val="00144369"/>
    <w:rsid w:val="00144F15"/>
    <w:rsid w:val="001453F0"/>
    <w:rsid w:val="0014612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736"/>
    <w:rsid w:val="0015259C"/>
    <w:rsid w:val="00152E14"/>
    <w:rsid w:val="0015354E"/>
    <w:rsid w:val="00153B93"/>
    <w:rsid w:val="00154938"/>
    <w:rsid w:val="00155F8E"/>
    <w:rsid w:val="001563EE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3C5"/>
    <w:rsid w:val="0016241C"/>
    <w:rsid w:val="00162852"/>
    <w:rsid w:val="00162D79"/>
    <w:rsid w:val="00162F91"/>
    <w:rsid w:val="0016361A"/>
    <w:rsid w:val="00164C06"/>
    <w:rsid w:val="001653F7"/>
    <w:rsid w:val="001658A7"/>
    <w:rsid w:val="00165D7C"/>
    <w:rsid w:val="00166378"/>
    <w:rsid w:val="00170284"/>
    <w:rsid w:val="00170CB6"/>
    <w:rsid w:val="0017442E"/>
    <w:rsid w:val="001745F5"/>
    <w:rsid w:val="00175CCA"/>
    <w:rsid w:val="00176230"/>
    <w:rsid w:val="00177D0B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4543"/>
    <w:rsid w:val="0018509C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56C8"/>
    <w:rsid w:val="001967D8"/>
    <w:rsid w:val="001970B2"/>
    <w:rsid w:val="00197489"/>
    <w:rsid w:val="001A0040"/>
    <w:rsid w:val="001A0785"/>
    <w:rsid w:val="001A0DAF"/>
    <w:rsid w:val="001A4040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1F4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0603"/>
    <w:rsid w:val="001D100C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37"/>
    <w:rsid w:val="001E1CDC"/>
    <w:rsid w:val="001E2D66"/>
    <w:rsid w:val="001E313C"/>
    <w:rsid w:val="001E3339"/>
    <w:rsid w:val="001E432F"/>
    <w:rsid w:val="001E51EB"/>
    <w:rsid w:val="001E5D7E"/>
    <w:rsid w:val="001E5F5D"/>
    <w:rsid w:val="001E6000"/>
    <w:rsid w:val="001E6049"/>
    <w:rsid w:val="001E6C4E"/>
    <w:rsid w:val="001E7120"/>
    <w:rsid w:val="001E74C4"/>
    <w:rsid w:val="001F142C"/>
    <w:rsid w:val="001F2422"/>
    <w:rsid w:val="001F2DB1"/>
    <w:rsid w:val="001F31ED"/>
    <w:rsid w:val="001F3891"/>
    <w:rsid w:val="001F45B1"/>
    <w:rsid w:val="001F5BEA"/>
    <w:rsid w:val="001F6843"/>
    <w:rsid w:val="001F6EDD"/>
    <w:rsid w:val="001F707D"/>
    <w:rsid w:val="001F7FA8"/>
    <w:rsid w:val="0020214D"/>
    <w:rsid w:val="00202870"/>
    <w:rsid w:val="00202CFE"/>
    <w:rsid w:val="00202E99"/>
    <w:rsid w:val="002032BE"/>
    <w:rsid w:val="00206400"/>
    <w:rsid w:val="00206C16"/>
    <w:rsid w:val="00206D4D"/>
    <w:rsid w:val="00210170"/>
    <w:rsid w:val="00210389"/>
    <w:rsid w:val="00210612"/>
    <w:rsid w:val="00210DC0"/>
    <w:rsid w:val="00211124"/>
    <w:rsid w:val="002128B0"/>
    <w:rsid w:val="00213208"/>
    <w:rsid w:val="00214209"/>
    <w:rsid w:val="00214AA3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27F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DEB"/>
    <w:rsid w:val="00231E08"/>
    <w:rsid w:val="00231E3A"/>
    <w:rsid w:val="002328E0"/>
    <w:rsid w:val="00232B7D"/>
    <w:rsid w:val="00232C56"/>
    <w:rsid w:val="00232E6E"/>
    <w:rsid w:val="002347B8"/>
    <w:rsid w:val="002377B1"/>
    <w:rsid w:val="00240604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071D"/>
    <w:rsid w:val="002529E2"/>
    <w:rsid w:val="00253AA4"/>
    <w:rsid w:val="002542BF"/>
    <w:rsid w:val="00257964"/>
    <w:rsid w:val="00257D9E"/>
    <w:rsid w:val="00257FE9"/>
    <w:rsid w:val="002601E5"/>
    <w:rsid w:val="002612C2"/>
    <w:rsid w:val="002619E6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47A"/>
    <w:rsid w:val="0027759F"/>
    <w:rsid w:val="00280523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1928"/>
    <w:rsid w:val="0029301D"/>
    <w:rsid w:val="00293854"/>
    <w:rsid w:val="00295655"/>
    <w:rsid w:val="00296157"/>
    <w:rsid w:val="002A0C78"/>
    <w:rsid w:val="002A5946"/>
    <w:rsid w:val="002A5A23"/>
    <w:rsid w:val="002A5BA9"/>
    <w:rsid w:val="002A5FF7"/>
    <w:rsid w:val="002A771F"/>
    <w:rsid w:val="002B3668"/>
    <w:rsid w:val="002B5277"/>
    <w:rsid w:val="002B549A"/>
    <w:rsid w:val="002B5D60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0920"/>
    <w:rsid w:val="002D12B7"/>
    <w:rsid w:val="002D1CFC"/>
    <w:rsid w:val="002D2063"/>
    <w:rsid w:val="002D2134"/>
    <w:rsid w:val="002D2693"/>
    <w:rsid w:val="002D28E2"/>
    <w:rsid w:val="002D4365"/>
    <w:rsid w:val="002D6082"/>
    <w:rsid w:val="002D6678"/>
    <w:rsid w:val="002D66F1"/>
    <w:rsid w:val="002D68B2"/>
    <w:rsid w:val="002D7E2B"/>
    <w:rsid w:val="002E0095"/>
    <w:rsid w:val="002E0D35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5F60"/>
    <w:rsid w:val="002E6478"/>
    <w:rsid w:val="002E7BF3"/>
    <w:rsid w:val="002E7D20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5B6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39C"/>
    <w:rsid w:val="00317D51"/>
    <w:rsid w:val="00320A97"/>
    <w:rsid w:val="003212E2"/>
    <w:rsid w:val="0032245D"/>
    <w:rsid w:val="00322AC4"/>
    <w:rsid w:val="00322B25"/>
    <w:rsid w:val="00323083"/>
    <w:rsid w:val="00324D7B"/>
    <w:rsid w:val="003252CF"/>
    <w:rsid w:val="0032593B"/>
    <w:rsid w:val="00326204"/>
    <w:rsid w:val="00327358"/>
    <w:rsid w:val="003307A7"/>
    <w:rsid w:val="00331AF9"/>
    <w:rsid w:val="00331B24"/>
    <w:rsid w:val="00332A79"/>
    <w:rsid w:val="003334BE"/>
    <w:rsid w:val="003347BF"/>
    <w:rsid w:val="00336DB5"/>
    <w:rsid w:val="00337051"/>
    <w:rsid w:val="00337BAF"/>
    <w:rsid w:val="00337BC7"/>
    <w:rsid w:val="00340061"/>
    <w:rsid w:val="0034079F"/>
    <w:rsid w:val="0034085B"/>
    <w:rsid w:val="00340DB8"/>
    <w:rsid w:val="00340FA0"/>
    <w:rsid w:val="0034242B"/>
    <w:rsid w:val="00342623"/>
    <w:rsid w:val="0034400E"/>
    <w:rsid w:val="00344597"/>
    <w:rsid w:val="00345654"/>
    <w:rsid w:val="00346E1B"/>
    <w:rsid w:val="003476E4"/>
    <w:rsid w:val="003509F7"/>
    <w:rsid w:val="00350FF3"/>
    <w:rsid w:val="00352663"/>
    <w:rsid w:val="003528EF"/>
    <w:rsid w:val="00353621"/>
    <w:rsid w:val="00354F85"/>
    <w:rsid w:val="00355374"/>
    <w:rsid w:val="00355BB1"/>
    <w:rsid w:val="00356BB1"/>
    <w:rsid w:val="00357702"/>
    <w:rsid w:val="00361D6E"/>
    <w:rsid w:val="00361E7B"/>
    <w:rsid w:val="00363F79"/>
    <w:rsid w:val="003649B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0736"/>
    <w:rsid w:val="00381B6A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184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29C5"/>
    <w:rsid w:val="00393350"/>
    <w:rsid w:val="003944F2"/>
    <w:rsid w:val="0039497B"/>
    <w:rsid w:val="00394C59"/>
    <w:rsid w:val="003963E8"/>
    <w:rsid w:val="00396B02"/>
    <w:rsid w:val="003A007C"/>
    <w:rsid w:val="003A06C6"/>
    <w:rsid w:val="003A0846"/>
    <w:rsid w:val="003A0F2B"/>
    <w:rsid w:val="003A1AD2"/>
    <w:rsid w:val="003A2046"/>
    <w:rsid w:val="003A27DD"/>
    <w:rsid w:val="003A2D2C"/>
    <w:rsid w:val="003A4752"/>
    <w:rsid w:val="003A6474"/>
    <w:rsid w:val="003A65AF"/>
    <w:rsid w:val="003A69BC"/>
    <w:rsid w:val="003B0240"/>
    <w:rsid w:val="003B0819"/>
    <w:rsid w:val="003B09B3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C0A9C"/>
    <w:rsid w:val="003C0CED"/>
    <w:rsid w:val="003C11E2"/>
    <w:rsid w:val="003C458D"/>
    <w:rsid w:val="003C554C"/>
    <w:rsid w:val="003C5F03"/>
    <w:rsid w:val="003C67C7"/>
    <w:rsid w:val="003C6D75"/>
    <w:rsid w:val="003C6D9A"/>
    <w:rsid w:val="003C7419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1550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E76C4"/>
    <w:rsid w:val="003E7A42"/>
    <w:rsid w:val="003F0107"/>
    <w:rsid w:val="003F06AD"/>
    <w:rsid w:val="003F11E4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C8A"/>
    <w:rsid w:val="003F7ED3"/>
    <w:rsid w:val="003F7F26"/>
    <w:rsid w:val="00400124"/>
    <w:rsid w:val="0040017D"/>
    <w:rsid w:val="004005A8"/>
    <w:rsid w:val="00400B1C"/>
    <w:rsid w:val="00400F5A"/>
    <w:rsid w:val="0040190C"/>
    <w:rsid w:val="00402131"/>
    <w:rsid w:val="004055E7"/>
    <w:rsid w:val="0040608B"/>
    <w:rsid w:val="00406531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538F"/>
    <w:rsid w:val="00415888"/>
    <w:rsid w:val="00416E7B"/>
    <w:rsid w:val="0041770B"/>
    <w:rsid w:val="004204D9"/>
    <w:rsid w:val="00420AC6"/>
    <w:rsid w:val="00420D22"/>
    <w:rsid w:val="00421CFF"/>
    <w:rsid w:val="00423153"/>
    <w:rsid w:val="0042393C"/>
    <w:rsid w:val="00424ECA"/>
    <w:rsid w:val="00425CEC"/>
    <w:rsid w:val="0042677B"/>
    <w:rsid w:val="004273C6"/>
    <w:rsid w:val="004279AE"/>
    <w:rsid w:val="00427FCE"/>
    <w:rsid w:val="00430B30"/>
    <w:rsid w:val="004323E4"/>
    <w:rsid w:val="00432925"/>
    <w:rsid w:val="00433DFB"/>
    <w:rsid w:val="00436F5A"/>
    <w:rsid w:val="00437C77"/>
    <w:rsid w:val="00437E8A"/>
    <w:rsid w:val="004408D9"/>
    <w:rsid w:val="00440FF1"/>
    <w:rsid w:val="00441FDE"/>
    <w:rsid w:val="00443A7C"/>
    <w:rsid w:val="00444149"/>
    <w:rsid w:val="0044460F"/>
    <w:rsid w:val="004456C7"/>
    <w:rsid w:val="0044572A"/>
    <w:rsid w:val="00446404"/>
    <w:rsid w:val="0044703A"/>
    <w:rsid w:val="00447789"/>
    <w:rsid w:val="004479FD"/>
    <w:rsid w:val="00447A61"/>
    <w:rsid w:val="00450230"/>
    <w:rsid w:val="004503CB"/>
    <w:rsid w:val="0045127F"/>
    <w:rsid w:val="004521E8"/>
    <w:rsid w:val="004522F8"/>
    <w:rsid w:val="004528D8"/>
    <w:rsid w:val="004528E8"/>
    <w:rsid w:val="004538DF"/>
    <w:rsid w:val="0045448A"/>
    <w:rsid w:val="00455806"/>
    <w:rsid w:val="0045768F"/>
    <w:rsid w:val="0046020F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5A8F"/>
    <w:rsid w:val="004760BF"/>
    <w:rsid w:val="00476D8D"/>
    <w:rsid w:val="00476E8D"/>
    <w:rsid w:val="004776B5"/>
    <w:rsid w:val="00477813"/>
    <w:rsid w:val="00480525"/>
    <w:rsid w:val="00481EA6"/>
    <w:rsid w:val="00482827"/>
    <w:rsid w:val="00482A79"/>
    <w:rsid w:val="004839AB"/>
    <w:rsid w:val="00484864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235"/>
    <w:rsid w:val="00492A90"/>
    <w:rsid w:val="00492B43"/>
    <w:rsid w:val="004930D6"/>
    <w:rsid w:val="0049407A"/>
    <w:rsid w:val="004940A6"/>
    <w:rsid w:val="00494C9F"/>
    <w:rsid w:val="00495064"/>
    <w:rsid w:val="00495DC9"/>
    <w:rsid w:val="00495F86"/>
    <w:rsid w:val="004962E8"/>
    <w:rsid w:val="00496818"/>
    <w:rsid w:val="00496994"/>
    <w:rsid w:val="0049787F"/>
    <w:rsid w:val="004A01C3"/>
    <w:rsid w:val="004A24B3"/>
    <w:rsid w:val="004A25A2"/>
    <w:rsid w:val="004A2D02"/>
    <w:rsid w:val="004A33F5"/>
    <w:rsid w:val="004A3B8D"/>
    <w:rsid w:val="004A4B8F"/>
    <w:rsid w:val="004A4D3C"/>
    <w:rsid w:val="004A4EC7"/>
    <w:rsid w:val="004A53D5"/>
    <w:rsid w:val="004A623C"/>
    <w:rsid w:val="004A76EC"/>
    <w:rsid w:val="004A7903"/>
    <w:rsid w:val="004A7AC5"/>
    <w:rsid w:val="004A7FA3"/>
    <w:rsid w:val="004B069E"/>
    <w:rsid w:val="004B0989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964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4FF6"/>
    <w:rsid w:val="004C530F"/>
    <w:rsid w:val="004C55AE"/>
    <w:rsid w:val="004C6978"/>
    <w:rsid w:val="004C69F3"/>
    <w:rsid w:val="004C6B19"/>
    <w:rsid w:val="004C7307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E513E"/>
    <w:rsid w:val="004F0DD4"/>
    <w:rsid w:val="004F0E9B"/>
    <w:rsid w:val="004F12D7"/>
    <w:rsid w:val="004F198F"/>
    <w:rsid w:val="004F3189"/>
    <w:rsid w:val="004F3B08"/>
    <w:rsid w:val="004F40A6"/>
    <w:rsid w:val="004F4CB2"/>
    <w:rsid w:val="004F5020"/>
    <w:rsid w:val="004F50C4"/>
    <w:rsid w:val="004F5218"/>
    <w:rsid w:val="004F6153"/>
    <w:rsid w:val="004F6229"/>
    <w:rsid w:val="004F6FFC"/>
    <w:rsid w:val="004F7822"/>
    <w:rsid w:val="00500376"/>
    <w:rsid w:val="005006EB"/>
    <w:rsid w:val="00500AEA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1ACD"/>
    <w:rsid w:val="00511D33"/>
    <w:rsid w:val="0051237A"/>
    <w:rsid w:val="00513841"/>
    <w:rsid w:val="005138FC"/>
    <w:rsid w:val="00515056"/>
    <w:rsid w:val="0051534E"/>
    <w:rsid w:val="00515F6D"/>
    <w:rsid w:val="005200FD"/>
    <w:rsid w:val="00521BF8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27A1"/>
    <w:rsid w:val="00532B3C"/>
    <w:rsid w:val="005338A5"/>
    <w:rsid w:val="00534815"/>
    <w:rsid w:val="00534BD4"/>
    <w:rsid w:val="00534EE3"/>
    <w:rsid w:val="005359B0"/>
    <w:rsid w:val="00536A64"/>
    <w:rsid w:val="00537748"/>
    <w:rsid w:val="005378D2"/>
    <w:rsid w:val="00537B41"/>
    <w:rsid w:val="0054040A"/>
    <w:rsid w:val="00541385"/>
    <w:rsid w:val="00541CAC"/>
    <w:rsid w:val="005424E0"/>
    <w:rsid w:val="00542847"/>
    <w:rsid w:val="0054301A"/>
    <w:rsid w:val="00544B16"/>
    <w:rsid w:val="00545EE9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5B00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EA8"/>
    <w:rsid w:val="00571F31"/>
    <w:rsid w:val="00572DC6"/>
    <w:rsid w:val="00572EB2"/>
    <w:rsid w:val="00573949"/>
    <w:rsid w:val="00573CF8"/>
    <w:rsid w:val="005747B0"/>
    <w:rsid w:val="0057593C"/>
    <w:rsid w:val="00576036"/>
    <w:rsid w:val="005761A4"/>
    <w:rsid w:val="0057685C"/>
    <w:rsid w:val="00577920"/>
    <w:rsid w:val="00580667"/>
    <w:rsid w:val="00580A44"/>
    <w:rsid w:val="0058131E"/>
    <w:rsid w:val="005813AB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3F8D"/>
    <w:rsid w:val="005842DA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34"/>
    <w:rsid w:val="005A1AB1"/>
    <w:rsid w:val="005A43FC"/>
    <w:rsid w:val="005A5293"/>
    <w:rsid w:val="005A56C5"/>
    <w:rsid w:val="005A6BF8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1EA4"/>
    <w:rsid w:val="005C2C4D"/>
    <w:rsid w:val="005C32F3"/>
    <w:rsid w:val="005C36D8"/>
    <w:rsid w:val="005C3B42"/>
    <w:rsid w:val="005C4004"/>
    <w:rsid w:val="005C4350"/>
    <w:rsid w:val="005C5098"/>
    <w:rsid w:val="005C53BA"/>
    <w:rsid w:val="005C5D13"/>
    <w:rsid w:val="005C6FAC"/>
    <w:rsid w:val="005C7D51"/>
    <w:rsid w:val="005D0C24"/>
    <w:rsid w:val="005D133E"/>
    <w:rsid w:val="005D1418"/>
    <w:rsid w:val="005D268F"/>
    <w:rsid w:val="005D2B7D"/>
    <w:rsid w:val="005D2EA8"/>
    <w:rsid w:val="005D343F"/>
    <w:rsid w:val="005D41E4"/>
    <w:rsid w:val="005D45DE"/>
    <w:rsid w:val="005D4983"/>
    <w:rsid w:val="005D4A86"/>
    <w:rsid w:val="005D4B48"/>
    <w:rsid w:val="005D5119"/>
    <w:rsid w:val="005D58CF"/>
    <w:rsid w:val="005D64D8"/>
    <w:rsid w:val="005D6601"/>
    <w:rsid w:val="005D76EE"/>
    <w:rsid w:val="005D7B40"/>
    <w:rsid w:val="005E1462"/>
    <w:rsid w:val="005E1573"/>
    <w:rsid w:val="005E1C9D"/>
    <w:rsid w:val="005E2AC3"/>
    <w:rsid w:val="005E356D"/>
    <w:rsid w:val="005E467C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827"/>
    <w:rsid w:val="005F3EB3"/>
    <w:rsid w:val="005F4DAC"/>
    <w:rsid w:val="005F6793"/>
    <w:rsid w:val="005F6CC6"/>
    <w:rsid w:val="005F7152"/>
    <w:rsid w:val="005F7521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D83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0F17"/>
    <w:rsid w:val="006221FC"/>
    <w:rsid w:val="00622507"/>
    <w:rsid w:val="006229BF"/>
    <w:rsid w:val="006237D8"/>
    <w:rsid w:val="00623840"/>
    <w:rsid w:val="006238B1"/>
    <w:rsid w:val="00623D16"/>
    <w:rsid w:val="00625587"/>
    <w:rsid w:val="00625D79"/>
    <w:rsid w:val="006268BA"/>
    <w:rsid w:val="00626B82"/>
    <w:rsid w:val="00626CEE"/>
    <w:rsid w:val="00627637"/>
    <w:rsid w:val="006277A8"/>
    <w:rsid w:val="00627DAC"/>
    <w:rsid w:val="00627E5D"/>
    <w:rsid w:val="006312D2"/>
    <w:rsid w:val="00631C02"/>
    <w:rsid w:val="00632702"/>
    <w:rsid w:val="0063350F"/>
    <w:rsid w:val="006338F9"/>
    <w:rsid w:val="00633E60"/>
    <w:rsid w:val="0063528A"/>
    <w:rsid w:val="00635BD4"/>
    <w:rsid w:val="0063614F"/>
    <w:rsid w:val="0063652B"/>
    <w:rsid w:val="006366D0"/>
    <w:rsid w:val="00636883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4D3"/>
    <w:rsid w:val="00651D21"/>
    <w:rsid w:val="006521D2"/>
    <w:rsid w:val="00652A68"/>
    <w:rsid w:val="00652F9C"/>
    <w:rsid w:val="006532B7"/>
    <w:rsid w:val="006541B8"/>
    <w:rsid w:val="006543D2"/>
    <w:rsid w:val="006551F5"/>
    <w:rsid w:val="00655325"/>
    <w:rsid w:val="006562F2"/>
    <w:rsid w:val="00656E5B"/>
    <w:rsid w:val="00660426"/>
    <w:rsid w:val="00660F26"/>
    <w:rsid w:val="00661555"/>
    <w:rsid w:val="00661E6A"/>
    <w:rsid w:val="006622E3"/>
    <w:rsid w:val="00662551"/>
    <w:rsid w:val="00662785"/>
    <w:rsid w:val="00662888"/>
    <w:rsid w:val="00663201"/>
    <w:rsid w:val="00663213"/>
    <w:rsid w:val="006633B6"/>
    <w:rsid w:val="00663705"/>
    <w:rsid w:val="00663DB0"/>
    <w:rsid w:val="00664754"/>
    <w:rsid w:val="006658DA"/>
    <w:rsid w:val="00665FB9"/>
    <w:rsid w:val="00666204"/>
    <w:rsid w:val="0066635F"/>
    <w:rsid w:val="00666777"/>
    <w:rsid w:val="006679FB"/>
    <w:rsid w:val="0067036A"/>
    <w:rsid w:val="0067116F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2473"/>
    <w:rsid w:val="00683118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940B2"/>
    <w:rsid w:val="006A0A27"/>
    <w:rsid w:val="006A1047"/>
    <w:rsid w:val="006A2F08"/>
    <w:rsid w:val="006A3EBC"/>
    <w:rsid w:val="006A4648"/>
    <w:rsid w:val="006A52BC"/>
    <w:rsid w:val="006A5784"/>
    <w:rsid w:val="006A5A3C"/>
    <w:rsid w:val="006A5DC1"/>
    <w:rsid w:val="006A7BAE"/>
    <w:rsid w:val="006B1082"/>
    <w:rsid w:val="006B1CE9"/>
    <w:rsid w:val="006B2868"/>
    <w:rsid w:val="006B312D"/>
    <w:rsid w:val="006B32D2"/>
    <w:rsid w:val="006B40A2"/>
    <w:rsid w:val="006B4167"/>
    <w:rsid w:val="006C0475"/>
    <w:rsid w:val="006C0A69"/>
    <w:rsid w:val="006C0F4F"/>
    <w:rsid w:val="006C2741"/>
    <w:rsid w:val="006C2887"/>
    <w:rsid w:val="006C3F9B"/>
    <w:rsid w:val="006C48B6"/>
    <w:rsid w:val="006C5BA8"/>
    <w:rsid w:val="006C7578"/>
    <w:rsid w:val="006C765B"/>
    <w:rsid w:val="006C79EC"/>
    <w:rsid w:val="006D056F"/>
    <w:rsid w:val="006D0973"/>
    <w:rsid w:val="006D1776"/>
    <w:rsid w:val="006D2654"/>
    <w:rsid w:val="006D2E6B"/>
    <w:rsid w:val="006D2ECD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223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3811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26F2"/>
    <w:rsid w:val="00712B39"/>
    <w:rsid w:val="0071439E"/>
    <w:rsid w:val="007162D6"/>
    <w:rsid w:val="0071668F"/>
    <w:rsid w:val="0071790F"/>
    <w:rsid w:val="0072064C"/>
    <w:rsid w:val="007215FF"/>
    <w:rsid w:val="00721E91"/>
    <w:rsid w:val="007223B1"/>
    <w:rsid w:val="007228EF"/>
    <w:rsid w:val="00722D35"/>
    <w:rsid w:val="00723891"/>
    <w:rsid w:val="00723ED2"/>
    <w:rsid w:val="00724346"/>
    <w:rsid w:val="00724544"/>
    <w:rsid w:val="0072518F"/>
    <w:rsid w:val="0072595F"/>
    <w:rsid w:val="00725D5B"/>
    <w:rsid w:val="00725FCA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430F"/>
    <w:rsid w:val="00735D06"/>
    <w:rsid w:val="007368A8"/>
    <w:rsid w:val="0074055E"/>
    <w:rsid w:val="00740AA5"/>
    <w:rsid w:val="007412BD"/>
    <w:rsid w:val="00741C80"/>
    <w:rsid w:val="00741F4C"/>
    <w:rsid w:val="007423C2"/>
    <w:rsid w:val="00742685"/>
    <w:rsid w:val="00742D3D"/>
    <w:rsid w:val="00742DEE"/>
    <w:rsid w:val="007436F8"/>
    <w:rsid w:val="00743BE2"/>
    <w:rsid w:val="0074418F"/>
    <w:rsid w:val="00745221"/>
    <w:rsid w:val="00745C7A"/>
    <w:rsid w:val="00746440"/>
    <w:rsid w:val="00746E43"/>
    <w:rsid w:val="007503AE"/>
    <w:rsid w:val="00750461"/>
    <w:rsid w:val="00750DC5"/>
    <w:rsid w:val="00750E8C"/>
    <w:rsid w:val="007520F1"/>
    <w:rsid w:val="00752980"/>
    <w:rsid w:val="00752AD9"/>
    <w:rsid w:val="007530EE"/>
    <w:rsid w:val="00753396"/>
    <w:rsid w:val="007534C9"/>
    <w:rsid w:val="0075352A"/>
    <w:rsid w:val="00754E23"/>
    <w:rsid w:val="007559E4"/>
    <w:rsid w:val="00755A3E"/>
    <w:rsid w:val="00756111"/>
    <w:rsid w:val="007563C7"/>
    <w:rsid w:val="007575BB"/>
    <w:rsid w:val="00760159"/>
    <w:rsid w:val="007618CF"/>
    <w:rsid w:val="007622E6"/>
    <w:rsid w:val="0076291F"/>
    <w:rsid w:val="00762A3A"/>
    <w:rsid w:val="00763620"/>
    <w:rsid w:val="0076378A"/>
    <w:rsid w:val="00764296"/>
    <w:rsid w:val="00765DC7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66BD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6EED"/>
    <w:rsid w:val="00787858"/>
    <w:rsid w:val="00787A0C"/>
    <w:rsid w:val="007909C6"/>
    <w:rsid w:val="00790EFC"/>
    <w:rsid w:val="007910E8"/>
    <w:rsid w:val="0079124B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4EB"/>
    <w:rsid w:val="007B568A"/>
    <w:rsid w:val="007B5882"/>
    <w:rsid w:val="007B735B"/>
    <w:rsid w:val="007B74B8"/>
    <w:rsid w:val="007C3264"/>
    <w:rsid w:val="007C400F"/>
    <w:rsid w:val="007C4877"/>
    <w:rsid w:val="007C4AE8"/>
    <w:rsid w:val="007C638E"/>
    <w:rsid w:val="007C76CB"/>
    <w:rsid w:val="007C7F1D"/>
    <w:rsid w:val="007D02C1"/>
    <w:rsid w:val="007D0839"/>
    <w:rsid w:val="007D0DB0"/>
    <w:rsid w:val="007D2233"/>
    <w:rsid w:val="007D252C"/>
    <w:rsid w:val="007D269D"/>
    <w:rsid w:val="007D2CDE"/>
    <w:rsid w:val="007D2D7B"/>
    <w:rsid w:val="007D2FD0"/>
    <w:rsid w:val="007D47C0"/>
    <w:rsid w:val="007D4C71"/>
    <w:rsid w:val="007E0B3D"/>
    <w:rsid w:val="007E1BE1"/>
    <w:rsid w:val="007E2678"/>
    <w:rsid w:val="007E2A2F"/>
    <w:rsid w:val="007E38CF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BA5"/>
    <w:rsid w:val="007F2DB7"/>
    <w:rsid w:val="007F492C"/>
    <w:rsid w:val="007F5EF9"/>
    <w:rsid w:val="007F68FD"/>
    <w:rsid w:val="007F7083"/>
    <w:rsid w:val="007F7573"/>
    <w:rsid w:val="007F771E"/>
    <w:rsid w:val="00801743"/>
    <w:rsid w:val="008018CD"/>
    <w:rsid w:val="008022B1"/>
    <w:rsid w:val="00802419"/>
    <w:rsid w:val="0080268C"/>
    <w:rsid w:val="00802965"/>
    <w:rsid w:val="0080362F"/>
    <w:rsid w:val="00803E9A"/>
    <w:rsid w:val="00806050"/>
    <w:rsid w:val="008063D1"/>
    <w:rsid w:val="008079C9"/>
    <w:rsid w:val="008105A8"/>
    <w:rsid w:val="00811457"/>
    <w:rsid w:val="008114CA"/>
    <w:rsid w:val="00811613"/>
    <w:rsid w:val="00811AA8"/>
    <w:rsid w:val="00811DFF"/>
    <w:rsid w:val="00812D40"/>
    <w:rsid w:val="00812EC8"/>
    <w:rsid w:val="00813BE3"/>
    <w:rsid w:val="008143F5"/>
    <w:rsid w:val="00814B19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08EB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5EE0"/>
    <w:rsid w:val="008463E3"/>
    <w:rsid w:val="00847C6A"/>
    <w:rsid w:val="00850158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0E52"/>
    <w:rsid w:val="0086189A"/>
    <w:rsid w:val="0086245B"/>
    <w:rsid w:val="008625F0"/>
    <w:rsid w:val="008629E3"/>
    <w:rsid w:val="008631CC"/>
    <w:rsid w:val="00863E33"/>
    <w:rsid w:val="00863F13"/>
    <w:rsid w:val="00863F8F"/>
    <w:rsid w:val="00864A5B"/>
    <w:rsid w:val="00865160"/>
    <w:rsid w:val="0086562D"/>
    <w:rsid w:val="00865BC2"/>
    <w:rsid w:val="00865DBC"/>
    <w:rsid w:val="008665C3"/>
    <w:rsid w:val="00866704"/>
    <w:rsid w:val="008677D8"/>
    <w:rsid w:val="00867BBE"/>
    <w:rsid w:val="00867E56"/>
    <w:rsid w:val="00870942"/>
    <w:rsid w:val="008717FE"/>
    <w:rsid w:val="00871B31"/>
    <w:rsid w:val="0087220C"/>
    <w:rsid w:val="00872765"/>
    <w:rsid w:val="00873DC1"/>
    <w:rsid w:val="00875387"/>
    <w:rsid w:val="008754F3"/>
    <w:rsid w:val="00875FEF"/>
    <w:rsid w:val="0087605A"/>
    <w:rsid w:val="0087614A"/>
    <w:rsid w:val="0087622B"/>
    <w:rsid w:val="00876CED"/>
    <w:rsid w:val="0087757E"/>
    <w:rsid w:val="00880172"/>
    <w:rsid w:val="00880440"/>
    <w:rsid w:val="0088083F"/>
    <w:rsid w:val="008818ED"/>
    <w:rsid w:val="0088299A"/>
    <w:rsid w:val="00883CEB"/>
    <w:rsid w:val="00883DBF"/>
    <w:rsid w:val="00885A33"/>
    <w:rsid w:val="00886001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6B89"/>
    <w:rsid w:val="00897559"/>
    <w:rsid w:val="00897905"/>
    <w:rsid w:val="008979C8"/>
    <w:rsid w:val="00897D14"/>
    <w:rsid w:val="00897E35"/>
    <w:rsid w:val="008A098C"/>
    <w:rsid w:val="008A1534"/>
    <w:rsid w:val="008A279A"/>
    <w:rsid w:val="008A2A20"/>
    <w:rsid w:val="008A2C41"/>
    <w:rsid w:val="008A2EE8"/>
    <w:rsid w:val="008A3A45"/>
    <w:rsid w:val="008A43D0"/>
    <w:rsid w:val="008A5667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3F94"/>
    <w:rsid w:val="008B40CB"/>
    <w:rsid w:val="008B453E"/>
    <w:rsid w:val="008B5D11"/>
    <w:rsid w:val="008B5FCB"/>
    <w:rsid w:val="008B6940"/>
    <w:rsid w:val="008B7872"/>
    <w:rsid w:val="008B7C45"/>
    <w:rsid w:val="008C0D05"/>
    <w:rsid w:val="008C0D58"/>
    <w:rsid w:val="008C2814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C7937"/>
    <w:rsid w:val="008C7A51"/>
    <w:rsid w:val="008C7C04"/>
    <w:rsid w:val="008D08A2"/>
    <w:rsid w:val="008D0A6B"/>
    <w:rsid w:val="008D1BE1"/>
    <w:rsid w:val="008D2973"/>
    <w:rsid w:val="008D2C4F"/>
    <w:rsid w:val="008D2F28"/>
    <w:rsid w:val="008D3393"/>
    <w:rsid w:val="008D5612"/>
    <w:rsid w:val="008D5B7A"/>
    <w:rsid w:val="008D5E6B"/>
    <w:rsid w:val="008D638A"/>
    <w:rsid w:val="008D778A"/>
    <w:rsid w:val="008D78C8"/>
    <w:rsid w:val="008E0486"/>
    <w:rsid w:val="008E0DD8"/>
    <w:rsid w:val="008E142B"/>
    <w:rsid w:val="008E1DD9"/>
    <w:rsid w:val="008E1E7D"/>
    <w:rsid w:val="008E2413"/>
    <w:rsid w:val="008E2942"/>
    <w:rsid w:val="008E2CE6"/>
    <w:rsid w:val="008E2D69"/>
    <w:rsid w:val="008E3A00"/>
    <w:rsid w:val="008E429B"/>
    <w:rsid w:val="008E53E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289D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2B94"/>
    <w:rsid w:val="009030F9"/>
    <w:rsid w:val="009038DC"/>
    <w:rsid w:val="0090422B"/>
    <w:rsid w:val="00904234"/>
    <w:rsid w:val="00904A24"/>
    <w:rsid w:val="00905559"/>
    <w:rsid w:val="0090604B"/>
    <w:rsid w:val="0090618D"/>
    <w:rsid w:val="00907AEA"/>
    <w:rsid w:val="00911A64"/>
    <w:rsid w:val="009127DE"/>
    <w:rsid w:val="00912DAC"/>
    <w:rsid w:val="00912DC8"/>
    <w:rsid w:val="009133C8"/>
    <w:rsid w:val="00913EB0"/>
    <w:rsid w:val="00914616"/>
    <w:rsid w:val="009146E5"/>
    <w:rsid w:val="00915729"/>
    <w:rsid w:val="00917D03"/>
    <w:rsid w:val="00920872"/>
    <w:rsid w:val="00920AFA"/>
    <w:rsid w:val="00921317"/>
    <w:rsid w:val="00922338"/>
    <w:rsid w:val="0092332D"/>
    <w:rsid w:val="009238F1"/>
    <w:rsid w:val="0092410A"/>
    <w:rsid w:val="0092441F"/>
    <w:rsid w:val="00924DDF"/>
    <w:rsid w:val="009253F0"/>
    <w:rsid w:val="00925DA4"/>
    <w:rsid w:val="00926E3E"/>
    <w:rsid w:val="009273D7"/>
    <w:rsid w:val="009278E8"/>
    <w:rsid w:val="00930198"/>
    <w:rsid w:val="0093071A"/>
    <w:rsid w:val="00930BFE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5ECC"/>
    <w:rsid w:val="009368A7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479A4"/>
    <w:rsid w:val="009501D8"/>
    <w:rsid w:val="009505D8"/>
    <w:rsid w:val="00950EF9"/>
    <w:rsid w:val="00950F97"/>
    <w:rsid w:val="009519B5"/>
    <w:rsid w:val="00952F48"/>
    <w:rsid w:val="00953F68"/>
    <w:rsid w:val="00953FC8"/>
    <w:rsid w:val="00954771"/>
    <w:rsid w:val="00955BCD"/>
    <w:rsid w:val="00955E46"/>
    <w:rsid w:val="00957EB2"/>
    <w:rsid w:val="00960538"/>
    <w:rsid w:val="00960568"/>
    <w:rsid w:val="00960AFC"/>
    <w:rsid w:val="009612F9"/>
    <w:rsid w:val="009614B1"/>
    <w:rsid w:val="00961EF2"/>
    <w:rsid w:val="00962689"/>
    <w:rsid w:val="009627AC"/>
    <w:rsid w:val="00962899"/>
    <w:rsid w:val="00962A4C"/>
    <w:rsid w:val="00964745"/>
    <w:rsid w:val="00964D47"/>
    <w:rsid w:val="00964F84"/>
    <w:rsid w:val="009661B2"/>
    <w:rsid w:val="009671EF"/>
    <w:rsid w:val="00967520"/>
    <w:rsid w:val="0096755B"/>
    <w:rsid w:val="00967A81"/>
    <w:rsid w:val="009709DE"/>
    <w:rsid w:val="00972422"/>
    <w:rsid w:val="009725D8"/>
    <w:rsid w:val="00973124"/>
    <w:rsid w:val="0097315D"/>
    <w:rsid w:val="00973350"/>
    <w:rsid w:val="00973569"/>
    <w:rsid w:val="009736ED"/>
    <w:rsid w:val="00973ABE"/>
    <w:rsid w:val="00973CFB"/>
    <w:rsid w:val="00973D1B"/>
    <w:rsid w:val="00973D69"/>
    <w:rsid w:val="0097417D"/>
    <w:rsid w:val="0097442D"/>
    <w:rsid w:val="00974644"/>
    <w:rsid w:val="0097466C"/>
    <w:rsid w:val="00974F78"/>
    <w:rsid w:val="009753B7"/>
    <w:rsid w:val="00975AE0"/>
    <w:rsid w:val="00975CD3"/>
    <w:rsid w:val="00977B6B"/>
    <w:rsid w:val="0098096C"/>
    <w:rsid w:val="0098105F"/>
    <w:rsid w:val="00981271"/>
    <w:rsid w:val="00981585"/>
    <w:rsid w:val="0098242A"/>
    <w:rsid w:val="00982EEC"/>
    <w:rsid w:val="00984F79"/>
    <w:rsid w:val="009851B2"/>
    <w:rsid w:val="00985801"/>
    <w:rsid w:val="00985E82"/>
    <w:rsid w:val="00986BF9"/>
    <w:rsid w:val="0098793E"/>
    <w:rsid w:val="0098798B"/>
    <w:rsid w:val="00987A54"/>
    <w:rsid w:val="0099228D"/>
    <w:rsid w:val="0099532C"/>
    <w:rsid w:val="009965C7"/>
    <w:rsid w:val="009974B4"/>
    <w:rsid w:val="0099780E"/>
    <w:rsid w:val="00997BFD"/>
    <w:rsid w:val="00997D75"/>
    <w:rsid w:val="009A0468"/>
    <w:rsid w:val="009A060E"/>
    <w:rsid w:val="009A1375"/>
    <w:rsid w:val="009A17F6"/>
    <w:rsid w:val="009A2005"/>
    <w:rsid w:val="009A2022"/>
    <w:rsid w:val="009A21C7"/>
    <w:rsid w:val="009A5D3F"/>
    <w:rsid w:val="009A6395"/>
    <w:rsid w:val="009A6499"/>
    <w:rsid w:val="009A6516"/>
    <w:rsid w:val="009A6C8B"/>
    <w:rsid w:val="009A6F8E"/>
    <w:rsid w:val="009A73AB"/>
    <w:rsid w:val="009A78A6"/>
    <w:rsid w:val="009A7BB7"/>
    <w:rsid w:val="009B1905"/>
    <w:rsid w:val="009B190C"/>
    <w:rsid w:val="009B2099"/>
    <w:rsid w:val="009B2189"/>
    <w:rsid w:val="009B3E0A"/>
    <w:rsid w:val="009B40CA"/>
    <w:rsid w:val="009B4D5D"/>
    <w:rsid w:val="009B4F2A"/>
    <w:rsid w:val="009C186A"/>
    <w:rsid w:val="009C1D00"/>
    <w:rsid w:val="009C2023"/>
    <w:rsid w:val="009C2704"/>
    <w:rsid w:val="009C3BEC"/>
    <w:rsid w:val="009C479B"/>
    <w:rsid w:val="009C4993"/>
    <w:rsid w:val="009C4DC8"/>
    <w:rsid w:val="009C5269"/>
    <w:rsid w:val="009C53C7"/>
    <w:rsid w:val="009C59FE"/>
    <w:rsid w:val="009C5DE8"/>
    <w:rsid w:val="009C67FC"/>
    <w:rsid w:val="009C6B55"/>
    <w:rsid w:val="009C6D42"/>
    <w:rsid w:val="009C6F06"/>
    <w:rsid w:val="009C708A"/>
    <w:rsid w:val="009D0970"/>
    <w:rsid w:val="009D2096"/>
    <w:rsid w:val="009D3771"/>
    <w:rsid w:val="009D3BD7"/>
    <w:rsid w:val="009D422E"/>
    <w:rsid w:val="009D4D65"/>
    <w:rsid w:val="009D580A"/>
    <w:rsid w:val="009D6058"/>
    <w:rsid w:val="009D6A55"/>
    <w:rsid w:val="009E08D7"/>
    <w:rsid w:val="009E0983"/>
    <w:rsid w:val="009E0BCD"/>
    <w:rsid w:val="009E1642"/>
    <w:rsid w:val="009E2253"/>
    <w:rsid w:val="009E238E"/>
    <w:rsid w:val="009E293F"/>
    <w:rsid w:val="009E5B75"/>
    <w:rsid w:val="009E5D79"/>
    <w:rsid w:val="009E5EBF"/>
    <w:rsid w:val="009E602A"/>
    <w:rsid w:val="009E7761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65E"/>
    <w:rsid w:val="00A21B1C"/>
    <w:rsid w:val="00A21B58"/>
    <w:rsid w:val="00A226F4"/>
    <w:rsid w:val="00A22829"/>
    <w:rsid w:val="00A23279"/>
    <w:rsid w:val="00A23B11"/>
    <w:rsid w:val="00A26F48"/>
    <w:rsid w:val="00A26FB0"/>
    <w:rsid w:val="00A27018"/>
    <w:rsid w:val="00A27319"/>
    <w:rsid w:val="00A30A53"/>
    <w:rsid w:val="00A30F78"/>
    <w:rsid w:val="00A30F9B"/>
    <w:rsid w:val="00A312D1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8B3"/>
    <w:rsid w:val="00A34D71"/>
    <w:rsid w:val="00A35A98"/>
    <w:rsid w:val="00A35CCA"/>
    <w:rsid w:val="00A3620C"/>
    <w:rsid w:val="00A3664F"/>
    <w:rsid w:val="00A36BFF"/>
    <w:rsid w:val="00A37536"/>
    <w:rsid w:val="00A41438"/>
    <w:rsid w:val="00A419EF"/>
    <w:rsid w:val="00A42B17"/>
    <w:rsid w:val="00A43038"/>
    <w:rsid w:val="00A43CC6"/>
    <w:rsid w:val="00A43ED4"/>
    <w:rsid w:val="00A45070"/>
    <w:rsid w:val="00A45165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68A7"/>
    <w:rsid w:val="00A67985"/>
    <w:rsid w:val="00A70C38"/>
    <w:rsid w:val="00A70E7D"/>
    <w:rsid w:val="00A730AB"/>
    <w:rsid w:val="00A730E4"/>
    <w:rsid w:val="00A74A31"/>
    <w:rsid w:val="00A74B1F"/>
    <w:rsid w:val="00A75B7E"/>
    <w:rsid w:val="00A76B06"/>
    <w:rsid w:val="00A76F07"/>
    <w:rsid w:val="00A77366"/>
    <w:rsid w:val="00A7783D"/>
    <w:rsid w:val="00A77D1B"/>
    <w:rsid w:val="00A77F9E"/>
    <w:rsid w:val="00A80126"/>
    <w:rsid w:val="00A80AEC"/>
    <w:rsid w:val="00A81246"/>
    <w:rsid w:val="00A818C4"/>
    <w:rsid w:val="00A81CA4"/>
    <w:rsid w:val="00A826A6"/>
    <w:rsid w:val="00A8469D"/>
    <w:rsid w:val="00A85092"/>
    <w:rsid w:val="00A857BF"/>
    <w:rsid w:val="00A8656F"/>
    <w:rsid w:val="00A877DC"/>
    <w:rsid w:val="00A90556"/>
    <w:rsid w:val="00A915D8"/>
    <w:rsid w:val="00A915DF"/>
    <w:rsid w:val="00A9559B"/>
    <w:rsid w:val="00A96E92"/>
    <w:rsid w:val="00A978ED"/>
    <w:rsid w:val="00A97A09"/>
    <w:rsid w:val="00AA0067"/>
    <w:rsid w:val="00AA0A45"/>
    <w:rsid w:val="00AA16F0"/>
    <w:rsid w:val="00AA3464"/>
    <w:rsid w:val="00AA3B27"/>
    <w:rsid w:val="00AA3FB4"/>
    <w:rsid w:val="00AA4599"/>
    <w:rsid w:val="00AA5AAA"/>
    <w:rsid w:val="00AA625F"/>
    <w:rsid w:val="00AA6997"/>
    <w:rsid w:val="00AA7846"/>
    <w:rsid w:val="00AB0670"/>
    <w:rsid w:val="00AB1CAD"/>
    <w:rsid w:val="00AB1E22"/>
    <w:rsid w:val="00AB2B22"/>
    <w:rsid w:val="00AB2B42"/>
    <w:rsid w:val="00AB33FC"/>
    <w:rsid w:val="00AB3AB0"/>
    <w:rsid w:val="00AB4279"/>
    <w:rsid w:val="00AB4763"/>
    <w:rsid w:val="00AB5D70"/>
    <w:rsid w:val="00AB6EC2"/>
    <w:rsid w:val="00AC024C"/>
    <w:rsid w:val="00AC0402"/>
    <w:rsid w:val="00AC0994"/>
    <w:rsid w:val="00AC0DEC"/>
    <w:rsid w:val="00AC1160"/>
    <w:rsid w:val="00AC1F23"/>
    <w:rsid w:val="00AC2DE3"/>
    <w:rsid w:val="00AC3017"/>
    <w:rsid w:val="00AC3424"/>
    <w:rsid w:val="00AC34D3"/>
    <w:rsid w:val="00AC3AF7"/>
    <w:rsid w:val="00AC4AF1"/>
    <w:rsid w:val="00AC4C06"/>
    <w:rsid w:val="00AC4F41"/>
    <w:rsid w:val="00AC5143"/>
    <w:rsid w:val="00AC5C09"/>
    <w:rsid w:val="00AC621F"/>
    <w:rsid w:val="00AC7EAD"/>
    <w:rsid w:val="00AD0194"/>
    <w:rsid w:val="00AD0D71"/>
    <w:rsid w:val="00AD149D"/>
    <w:rsid w:val="00AD16E1"/>
    <w:rsid w:val="00AD17EE"/>
    <w:rsid w:val="00AD2551"/>
    <w:rsid w:val="00AD386B"/>
    <w:rsid w:val="00AD3C75"/>
    <w:rsid w:val="00AD5C82"/>
    <w:rsid w:val="00AD6F82"/>
    <w:rsid w:val="00AD74F2"/>
    <w:rsid w:val="00AD7BE6"/>
    <w:rsid w:val="00AD7F5D"/>
    <w:rsid w:val="00AE1AA9"/>
    <w:rsid w:val="00AE27B9"/>
    <w:rsid w:val="00AE28EF"/>
    <w:rsid w:val="00AE360A"/>
    <w:rsid w:val="00AE4319"/>
    <w:rsid w:val="00AE446C"/>
    <w:rsid w:val="00AE4EEF"/>
    <w:rsid w:val="00AE546F"/>
    <w:rsid w:val="00AE6A98"/>
    <w:rsid w:val="00AE6CF4"/>
    <w:rsid w:val="00AF00B7"/>
    <w:rsid w:val="00AF0B30"/>
    <w:rsid w:val="00AF0D52"/>
    <w:rsid w:val="00AF0DE4"/>
    <w:rsid w:val="00AF19C6"/>
    <w:rsid w:val="00AF2514"/>
    <w:rsid w:val="00AF2810"/>
    <w:rsid w:val="00AF4F2B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DBC"/>
    <w:rsid w:val="00B00FC7"/>
    <w:rsid w:val="00B01F74"/>
    <w:rsid w:val="00B03697"/>
    <w:rsid w:val="00B039CD"/>
    <w:rsid w:val="00B03AD8"/>
    <w:rsid w:val="00B05CAF"/>
    <w:rsid w:val="00B068C0"/>
    <w:rsid w:val="00B06B07"/>
    <w:rsid w:val="00B07EFE"/>
    <w:rsid w:val="00B10364"/>
    <w:rsid w:val="00B10597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1FEB"/>
    <w:rsid w:val="00B229B9"/>
    <w:rsid w:val="00B2306C"/>
    <w:rsid w:val="00B23108"/>
    <w:rsid w:val="00B23DD2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370CF"/>
    <w:rsid w:val="00B40F66"/>
    <w:rsid w:val="00B41434"/>
    <w:rsid w:val="00B41475"/>
    <w:rsid w:val="00B41D5D"/>
    <w:rsid w:val="00B41E37"/>
    <w:rsid w:val="00B42E50"/>
    <w:rsid w:val="00B43316"/>
    <w:rsid w:val="00B4332B"/>
    <w:rsid w:val="00B43FC8"/>
    <w:rsid w:val="00B4467E"/>
    <w:rsid w:val="00B452F9"/>
    <w:rsid w:val="00B51427"/>
    <w:rsid w:val="00B528BE"/>
    <w:rsid w:val="00B54536"/>
    <w:rsid w:val="00B6019F"/>
    <w:rsid w:val="00B62529"/>
    <w:rsid w:val="00B62CF4"/>
    <w:rsid w:val="00B65231"/>
    <w:rsid w:val="00B662F8"/>
    <w:rsid w:val="00B6690D"/>
    <w:rsid w:val="00B66C3A"/>
    <w:rsid w:val="00B66DD8"/>
    <w:rsid w:val="00B66E31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77AE6"/>
    <w:rsid w:val="00B80A33"/>
    <w:rsid w:val="00B8100F"/>
    <w:rsid w:val="00B813DD"/>
    <w:rsid w:val="00B8192F"/>
    <w:rsid w:val="00B83217"/>
    <w:rsid w:val="00B84441"/>
    <w:rsid w:val="00B848B9"/>
    <w:rsid w:val="00B84CC2"/>
    <w:rsid w:val="00B853EC"/>
    <w:rsid w:val="00B85665"/>
    <w:rsid w:val="00B8570F"/>
    <w:rsid w:val="00B86039"/>
    <w:rsid w:val="00B86173"/>
    <w:rsid w:val="00B863C8"/>
    <w:rsid w:val="00B86687"/>
    <w:rsid w:val="00B868E2"/>
    <w:rsid w:val="00B86AE8"/>
    <w:rsid w:val="00B8774A"/>
    <w:rsid w:val="00B90A61"/>
    <w:rsid w:val="00B90DAD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642F"/>
    <w:rsid w:val="00BA6D9F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54C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5E57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38E8"/>
    <w:rsid w:val="00C03F09"/>
    <w:rsid w:val="00C059A8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6CF"/>
    <w:rsid w:val="00C16842"/>
    <w:rsid w:val="00C16D36"/>
    <w:rsid w:val="00C170AA"/>
    <w:rsid w:val="00C20946"/>
    <w:rsid w:val="00C21858"/>
    <w:rsid w:val="00C2209D"/>
    <w:rsid w:val="00C2296E"/>
    <w:rsid w:val="00C23597"/>
    <w:rsid w:val="00C23C5F"/>
    <w:rsid w:val="00C23D47"/>
    <w:rsid w:val="00C24130"/>
    <w:rsid w:val="00C25B8F"/>
    <w:rsid w:val="00C25CAA"/>
    <w:rsid w:val="00C25F97"/>
    <w:rsid w:val="00C27312"/>
    <w:rsid w:val="00C30CB2"/>
    <w:rsid w:val="00C3119A"/>
    <w:rsid w:val="00C31A9F"/>
    <w:rsid w:val="00C32533"/>
    <w:rsid w:val="00C3255A"/>
    <w:rsid w:val="00C32969"/>
    <w:rsid w:val="00C33CB4"/>
    <w:rsid w:val="00C33D4B"/>
    <w:rsid w:val="00C35133"/>
    <w:rsid w:val="00C36256"/>
    <w:rsid w:val="00C363CA"/>
    <w:rsid w:val="00C370C9"/>
    <w:rsid w:val="00C40FBA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0A66"/>
    <w:rsid w:val="00C523B3"/>
    <w:rsid w:val="00C5355D"/>
    <w:rsid w:val="00C53C47"/>
    <w:rsid w:val="00C54E96"/>
    <w:rsid w:val="00C55DAD"/>
    <w:rsid w:val="00C561D9"/>
    <w:rsid w:val="00C56971"/>
    <w:rsid w:val="00C56A23"/>
    <w:rsid w:val="00C572EB"/>
    <w:rsid w:val="00C6033A"/>
    <w:rsid w:val="00C60A76"/>
    <w:rsid w:val="00C610CC"/>
    <w:rsid w:val="00C6246C"/>
    <w:rsid w:val="00C62AD6"/>
    <w:rsid w:val="00C62DC7"/>
    <w:rsid w:val="00C633DF"/>
    <w:rsid w:val="00C63F3B"/>
    <w:rsid w:val="00C64B6E"/>
    <w:rsid w:val="00C65865"/>
    <w:rsid w:val="00C672DB"/>
    <w:rsid w:val="00C67F51"/>
    <w:rsid w:val="00C704B8"/>
    <w:rsid w:val="00C7052C"/>
    <w:rsid w:val="00C70826"/>
    <w:rsid w:val="00C712E2"/>
    <w:rsid w:val="00C71C07"/>
    <w:rsid w:val="00C725A7"/>
    <w:rsid w:val="00C7262D"/>
    <w:rsid w:val="00C73F91"/>
    <w:rsid w:val="00C75423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487"/>
    <w:rsid w:val="00C83AE5"/>
    <w:rsid w:val="00C84017"/>
    <w:rsid w:val="00C84233"/>
    <w:rsid w:val="00C84277"/>
    <w:rsid w:val="00C849F4"/>
    <w:rsid w:val="00C85038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2B5B"/>
    <w:rsid w:val="00CA364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3BA6"/>
    <w:rsid w:val="00CB409F"/>
    <w:rsid w:val="00CB479E"/>
    <w:rsid w:val="00CB4BB8"/>
    <w:rsid w:val="00CB4FC2"/>
    <w:rsid w:val="00CB5283"/>
    <w:rsid w:val="00CB5896"/>
    <w:rsid w:val="00CB62B9"/>
    <w:rsid w:val="00CB6465"/>
    <w:rsid w:val="00CB690A"/>
    <w:rsid w:val="00CB6DB4"/>
    <w:rsid w:val="00CB6DF0"/>
    <w:rsid w:val="00CB71AA"/>
    <w:rsid w:val="00CC002E"/>
    <w:rsid w:val="00CC0D34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6C06"/>
    <w:rsid w:val="00CD6C63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4CE6"/>
    <w:rsid w:val="00CE5452"/>
    <w:rsid w:val="00CE6097"/>
    <w:rsid w:val="00CE69D9"/>
    <w:rsid w:val="00CE797E"/>
    <w:rsid w:val="00CE7F7B"/>
    <w:rsid w:val="00CF1354"/>
    <w:rsid w:val="00CF1645"/>
    <w:rsid w:val="00CF18DD"/>
    <w:rsid w:val="00CF1D37"/>
    <w:rsid w:val="00CF2C47"/>
    <w:rsid w:val="00CF5B68"/>
    <w:rsid w:val="00CF61E8"/>
    <w:rsid w:val="00D0066E"/>
    <w:rsid w:val="00D01187"/>
    <w:rsid w:val="00D01484"/>
    <w:rsid w:val="00D020F0"/>
    <w:rsid w:val="00D025E3"/>
    <w:rsid w:val="00D043E9"/>
    <w:rsid w:val="00D05BBE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17630"/>
    <w:rsid w:val="00D214B5"/>
    <w:rsid w:val="00D21C55"/>
    <w:rsid w:val="00D220B8"/>
    <w:rsid w:val="00D22334"/>
    <w:rsid w:val="00D224DB"/>
    <w:rsid w:val="00D2376E"/>
    <w:rsid w:val="00D24671"/>
    <w:rsid w:val="00D25FE3"/>
    <w:rsid w:val="00D26302"/>
    <w:rsid w:val="00D267CC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57AB"/>
    <w:rsid w:val="00D375EC"/>
    <w:rsid w:val="00D37C60"/>
    <w:rsid w:val="00D37F9A"/>
    <w:rsid w:val="00D40C45"/>
    <w:rsid w:val="00D41A6D"/>
    <w:rsid w:val="00D4259A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3DF9"/>
    <w:rsid w:val="00D5415F"/>
    <w:rsid w:val="00D543E1"/>
    <w:rsid w:val="00D545B9"/>
    <w:rsid w:val="00D547E1"/>
    <w:rsid w:val="00D548BB"/>
    <w:rsid w:val="00D554F0"/>
    <w:rsid w:val="00D557C5"/>
    <w:rsid w:val="00D55CDA"/>
    <w:rsid w:val="00D569AF"/>
    <w:rsid w:val="00D56F67"/>
    <w:rsid w:val="00D61174"/>
    <w:rsid w:val="00D636E8"/>
    <w:rsid w:val="00D63702"/>
    <w:rsid w:val="00D6411A"/>
    <w:rsid w:val="00D642DF"/>
    <w:rsid w:val="00D644F3"/>
    <w:rsid w:val="00D648D6"/>
    <w:rsid w:val="00D64CBB"/>
    <w:rsid w:val="00D65EE7"/>
    <w:rsid w:val="00D66ECA"/>
    <w:rsid w:val="00D67E8D"/>
    <w:rsid w:val="00D70485"/>
    <w:rsid w:val="00D704B4"/>
    <w:rsid w:val="00D70759"/>
    <w:rsid w:val="00D71BE4"/>
    <w:rsid w:val="00D72D6A"/>
    <w:rsid w:val="00D73286"/>
    <w:rsid w:val="00D744F5"/>
    <w:rsid w:val="00D758E2"/>
    <w:rsid w:val="00D75E4E"/>
    <w:rsid w:val="00D76E9E"/>
    <w:rsid w:val="00D76F60"/>
    <w:rsid w:val="00D77340"/>
    <w:rsid w:val="00D77BE1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1F22"/>
    <w:rsid w:val="00D928FD"/>
    <w:rsid w:val="00D94124"/>
    <w:rsid w:val="00D94DBF"/>
    <w:rsid w:val="00D95136"/>
    <w:rsid w:val="00D95F6C"/>
    <w:rsid w:val="00D96A37"/>
    <w:rsid w:val="00D96EC3"/>
    <w:rsid w:val="00D97135"/>
    <w:rsid w:val="00DA2039"/>
    <w:rsid w:val="00DA22F4"/>
    <w:rsid w:val="00DA2746"/>
    <w:rsid w:val="00DA374B"/>
    <w:rsid w:val="00DA3C68"/>
    <w:rsid w:val="00DA4FD6"/>
    <w:rsid w:val="00DA56BD"/>
    <w:rsid w:val="00DA618E"/>
    <w:rsid w:val="00DA7C9A"/>
    <w:rsid w:val="00DB1AE6"/>
    <w:rsid w:val="00DB3254"/>
    <w:rsid w:val="00DB379C"/>
    <w:rsid w:val="00DB4694"/>
    <w:rsid w:val="00DB4A66"/>
    <w:rsid w:val="00DB4BB0"/>
    <w:rsid w:val="00DB50B0"/>
    <w:rsid w:val="00DB511A"/>
    <w:rsid w:val="00DB5B0F"/>
    <w:rsid w:val="00DB5CBF"/>
    <w:rsid w:val="00DB6719"/>
    <w:rsid w:val="00DB7417"/>
    <w:rsid w:val="00DB7648"/>
    <w:rsid w:val="00DB785B"/>
    <w:rsid w:val="00DC1D4A"/>
    <w:rsid w:val="00DC1FE8"/>
    <w:rsid w:val="00DC2AE7"/>
    <w:rsid w:val="00DC2CB8"/>
    <w:rsid w:val="00DC33E5"/>
    <w:rsid w:val="00DC3CE3"/>
    <w:rsid w:val="00DC42F9"/>
    <w:rsid w:val="00DC5822"/>
    <w:rsid w:val="00DC5DED"/>
    <w:rsid w:val="00DC62BD"/>
    <w:rsid w:val="00DC631B"/>
    <w:rsid w:val="00DC71E2"/>
    <w:rsid w:val="00DD02CA"/>
    <w:rsid w:val="00DD0A1C"/>
    <w:rsid w:val="00DD33A0"/>
    <w:rsid w:val="00DD47C2"/>
    <w:rsid w:val="00DD48C8"/>
    <w:rsid w:val="00DD575E"/>
    <w:rsid w:val="00DD5AA8"/>
    <w:rsid w:val="00DD5BCC"/>
    <w:rsid w:val="00DD6329"/>
    <w:rsid w:val="00DD6C97"/>
    <w:rsid w:val="00DD73FD"/>
    <w:rsid w:val="00DD7945"/>
    <w:rsid w:val="00DD7C62"/>
    <w:rsid w:val="00DD7CD7"/>
    <w:rsid w:val="00DE0AD8"/>
    <w:rsid w:val="00DE101F"/>
    <w:rsid w:val="00DE14B1"/>
    <w:rsid w:val="00DE1579"/>
    <w:rsid w:val="00DE1FB8"/>
    <w:rsid w:val="00DE2036"/>
    <w:rsid w:val="00DE26E5"/>
    <w:rsid w:val="00DE319D"/>
    <w:rsid w:val="00DE368B"/>
    <w:rsid w:val="00DE3A60"/>
    <w:rsid w:val="00DE4933"/>
    <w:rsid w:val="00DE5933"/>
    <w:rsid w:val="00DE59A9"/>
    <w:rsid w:val="00DE5C63"/>
    <w:rsid w:val="00DE5E52"/>
    <w:rsid w:val="00DE6371"/>
    <w:rsid w:val="00DE6AEF"/>
    <w:rsid w:val="00DE6D6B"/>
    <w:rsid w:val="00DE7B35"/>
    <w:rsid w:val="00DF0D02"/>
    <w:rsid w:val="00DF109B"/>
    <w:rsid w:val="00DF1AF6"/>
    <w:rsid w:val="00DF1EBA"/>
    <w:rsid w:val="00DF2235"/>
    <w:rsid w:val="00DF2E37"/>
    <w:rsid w:val="00DF3274"/>
    <w:rsid w:val="00DF3527"/>
    <w:rsid w:val="00DF364C"/>
    <w:rsid w:val="00DF39F1"/>
    <w:rsid w:val="00DF46F1"/>
    <w:rsid w:val="00DF50A2"/>
    <w:rsid w:val="00DF5527"/>
    <w:rsid w:val="00DF57EC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5DEF"/>
    <w:rsid w:val="00E06C0C"/>
    <w:rsid w:val="00E06E05"/>
    <w:rsid w:val="00E0712D"/>
    <w:rsid w:val="00E10D3E"/>
    <w:rsid w:val="00E10DFA"/>
    <w:rsid w:val="00E11E6D"/>
    <w:rsid w:val="00E12E9E"/>
    <w:rsid w:val="00E136B4"/>
    <w:rsid w:val="00E13D27"/>
    <w:rsid w:val="00E14C30"/>
    <w:rsid w:val="00E15193"/>
    <w:rsid w:val="00E156C8"/>
    <w:rsid w:val="00E15B57"/>
    <w:rsid w:val="00E1699E"/>
    <w:rsid w:val="00E16B55"/>
    <w:rsid w:val="00E16CCB"/>
    <w:rsid w:val="00E16E2B"/>
    <w:rsid w:val="00E20450"/>
    <w:rsid w:val="00E20671"/>
    <w:rsid w:val="00E21520"/>
    <w:rsid w:val="00E22A1C"/>
    <w:rsid w:val="00E2341F"/>
    <w:rsid w:val="00E24F6A"/>
    <w:rsid w:val="00E256EE"/>
    <w:rsid w:val="00E25FE9"/>
    <w:rsid w:val="00E26D9F"/>
    <w:rsid w:val="00E2776A"/>
    <w:rsid w:val="00E30597"/>
    <w:rsid w:val="00E30FFD"/>
    <w:rsid w:val="00E319FF"/>
    <w:rsid w:val="00E31BDA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570"/>
    <w:rsid w:val="00E37965"/>
    <w:rsid w:val="00E37D73"/>
    <w:rsid w:val="00E41053"/>
    <w:rsid w:val="00E415EE"/>
    <w:rsid w:val="00E4179C"/>
    <w:rsid w:val="00E42D92"/>
    <w:rsid w:val="00E43C10"/>
    <w:rsid w:val="00E4403E"/>
    <w:rsid w:val="00E4585F"/>
    <w:rsid w:val="00E47129"/>
    <w:rsid w:val="00E47EE1"/>
    <w:rsid w:val="00E5132E"/>
    <w:rsid w:val="00E52DAC"/>
    <w:rsid w:val="00E531E9"/>
    <w:rsid w:val="00E53687"/>
    <w:rsid w:val="00E55C30"/>
    <w:rsid w:val="00E570E9"/>
    <w:rsid w:val="00E57309"/>
    <w:rsid w:val="00E60145"/>
    <w:rsid w:val="00E609D9"/>
    <w:rsid w:val="00E60DB3"/>
    <w:rsid w:val="00E61F35"/>
    <w:rsid w:val="00E63021"/>
    <w:rsid w:val="00E63413"/>
    <w:rsid w:val="00E640B0"/>
    <w:rsid w:val="00E641E1"/>
    <w:rsid w:val="00E64605"/>
    <w:rsid w:val="00E64883"/>
    <w:rsid w:val="00E6582A"/>
    <w:rsid w:val="00E65D4E"/>
    <w:rsid w:val="00E663C9"/>
    <w:rsid w:val="00E663D4"/>
    <w:rsid w:val="00E668F7"/>
    <w:rsid w:val="00E675F4"/>
    <w:rsid w:val="00E67A7E"/>
    <w:rsid w:val="00E708A1"/>
    <w:rsid w:val="00E70FB2"/>
    <w:rsid w:val="00E7196E"/>
    <w:rsid w:val="00E71A6A"/>
    <w:rsid w:val="00E71C3F"/>
    <w:rsid w:val="00E721D4"/>
    <w:rsid w:val="00E72584"/>
    <w:rsid w:val="00E72C99"/>
    <w:rsid w:val="00E73092"/>
    <w:rsid w:val="00E735D2"/>
    <w:rsid w:val="00E73B27"/>
    <w:rsid w:val="00E74EE3"/>
    <w:rsid w:val="00E75B3F"/>
    <w:rsid w:val="00E75F37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730"/>
    <w:rsid w:val="00E83864"/>
    <w:rsid w:val="00E84693"/>
    <w:rsid w:val="00E84DA2"/>
    <w:rsid w:val="00E86816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5B3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5C1"/>
    <w:rsid w:val="00EB494E"/>
    <w:rsid w:val="00EB5B42"/>
    <w:rsid w:val="00EB6213"/>
    <w:rsid w:val="00EB68A1"/>
    <w:rsid w:val="00EB6FEC"/>
    <w:rsid w:val="00EB7C50"/>
    <w:rsid w:val="00EB7D9A"/>
    <w:rsid w:val="00EC0280"/>
    <w:rsid w:val="00EC0657"/>
    <w:rsid w:val="00EC0822"/>
    <w:rsid w:val="00EC22DB"/>
    <w:rsid w:val="00EC23EE"/>
    <w:rsid w:val="00EC319F"/>
    <w:rsid w:val="00EC35E8"/>
    <w:rsid w:val="00EC5E78"/>
    <w:rsid w:val="00EC614C"/>
    <w:rsid w:val="00EC7D69"/>
    <w:rsid w:val="00ED0465"/>
    <w:rsid w:val="00ED1300"/>
    <w:rsid w:val="00ED17E5"/>
    <w:rsid w:val="00ED2163"/>
    <w:rsid w:val="00ED3325"/>
    <w:rsid w:val="00ED5687"/>
    <w:rsid w:val="00ED6C9B"/>
    <w:rsid w:val="00ED6FED"/>
    <w:rsid w:val="00ED7703"/>
    <w:rsid w:val="00ED78F2"/>
    <w:rsid w:val="00EE0291"/>
    <w:rsid w:val="00EE21CD"/>
    <w:rsid w:val="00EE26F1"/>
    <w:rsid w:val="00EE32DC"/>
    <w:rsid w:val="00EE47B4"/>
    <w:rsid w:val="00EE5D40"/>
    <w:rsid w:val="00EE6DBA"/>
    <w:rsid w:val="00EE6E84"/>
    <w:rsid w:val="00EE78DA"/>
    <w:rsid w:val="00EF21B9"/>
    <w:rsid w:val="00EF2490"/>
    <w:rsid w:val="00EF24E2"/>
    <w:rsid w:val="00EF3A3C"/>
    <w:rsid w:val="00EF3E35"/>
    <w:rsid w:val="00EF48E5"/>
    <w:rsid w:val="00EF49ED"/>
    <w:rsid w:val="00EF5AD6"/>
    <w:rsid w:val="00EF5E6B"/>
    <w:rsid w:val="00EF5FA4"/>
    <w:rsid w:val="00EF6B99"/>
    <w:rsid w:val="00EF7AAC"/>
    <w:rsid w:val="00F00CF6"/>
    <w:rsid w:val="00F03CD8"/>
    <w:rsid w:val="00F053FD"/>
    <w:rsid w:val="00F06468"/>
    <w:rsid w:val="00F066B0"/>
    <w:rsid w:val="00F06B84"/>
    <w:rsid w:val="00F06C8F"/>
    <w:rsid w:val="00F07879"/>
    <w:rsid w:val="00F07A79"/>
    <w:rsid w:val="00F07E50"/>
    <w:rsid w:val="00F11869"/>
    <w:rsid w:val="00F11889"/>
    <w:rsid w:val="00F14897"/>
    <w:rsid w:val="00F14DE2"/>
    <w:rsid w:val="00F14F5E"/>
    <w:rsid w:val="00F15339"/>
    <w:rsid w:val="00F16354"/>
    <w:rsid w:val="00F16503"/>
    <w:rsid w:val="00F165AB"/>
    <w:rsid w:val="00F1668C"/>
    <w:rsid w:val="00F21BD1"/>
    <w:rsid w:val="00F227DA"/>
    <w:rsid w:val="00F2351B"/>
    <w:rsid w:val="00F24756"/>
    <w:rsid w:val="00F24E65"/>
    <w:rsid w:val="00F251ED"/>
    <w:rsid w:val="00F2535B"/>
    <w:rsid w:val="00F26C8C"/>
    <w:rsid w:val="00F30672"/>
    <w:rsid w:val="00F30737"/>
    <w:rsid w:val="00F30F57"/>
    <w:rsid w:val="00F31239"/>
    <w:rsid w:val="00F31AFB"/>
    <w:rsid w:val="00F31BF4"/>
    <w:rsid w:val="00F31E0F"/>
    <w:rsid w:val="00F32009"/>
    <w:rsid w:val="00F337FA"/>
    <w:rsid w:val="00F33A1E"/>
    <w:rsid w:val="00F343FA"/>
    <w:rsid w:val="00F34DFB"/>
    <w:rsid w:val="00F34F54"/>
    <w:rsid w:val="00F35048"/>
    <w:rsid w:val="00F359AE"/>
    <w:rsid w:val="00F36346"/>
    <w:rsid w:val="00F37020"/>
    <w:rsid w:val="00F37953"/>
    <w:rsid w:val="00F37D53"/>
    <w:rsid w:val="00F408ED"/>
    <w:rsid w:val="00F41929"/>
    <w:rsid w:val="00F42A4F"/>
    <w:rsid w:val="00F4370B"/>
    <w:rsid w:val="00F43BD1"/>
    <w:rsid w:val="00F44104"/>
    <w:rsid w:val="00F45D06"/>
    <w:rsid w:val="00F45EC0"/>
    <w:rsid w:val="00F46075"/>
    <w:rsid w:val="00F4691F"/>
    <w:rsid w:val="00F46A69"/>
    <w:rsid w:val="00F506F8"/>
    <w:rsid w:val="00F51078"/>
    <w:rsid w:val="00F529B4"/>
    <w:rsid w:val="00F52E54"/>
    <w:rsid w:val="00F54A79"/>
    <w:rsid w:val="00F56316"/>
    <w:rsid w:val="00F56670"/>
    <w:rsid w:val="00F5669D"/>
    <w:rsid w:val="00F569AC"/>
    <w:rsid w:val="00F56D74"/>
    <w:rsid w:val="00F56DC2"/>
    <w:rsid w:val="00F574E0"/>
    <w:rsid w:val="00F607A3"/>
    <w:rsid w:val="00F60B37"/>
    <w:rsid w:val="00F61327"/>
    <w:rsid w:val="00F625B4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29"/>
    <w:rsid w:val="00F743F4"/>
    <w:rsid w:val="00F752DA"/>
    <w:rsid w:val="00F76C37"/>
    <w:rsid w:val="00F76CDB"/>
    <w:rsid w:val="00F76D35"/>
    <w:rsid w:val="00F76DA2"/>
    <w:rsid w:val="00F77D24"/>
    <w:rsid w:val="00F805D0"/>
    <w:rsid w:val="00F80658"/>
    <w:rsid w:val="00F82D9B"/>
    <w:rsid w:val="00F82F22"/>
    <w:rsid w:val="00F82F2A"/>
    <w:rsid w:val="00F83ABC"/>
    <w:rsid w:val="00F83CB6"/>
    <w:rsid w:val="00F83F80"/>
    <w:rsid w:val="00F84075"/>
    <w:rsid w:val="00F843C7"/>
    <w:rsid w:val="00F84802"/>
    <w:rsid w:val="00F85B54"/>
    <w:rsid w:val="00F85E46"/>
    <w:rsid w:val="00F866E5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524"/>
    <w:rsid w:val="00F9666B"/>
    <w:rsid w:val="00F96905"/>
    <w:rsid w:val="00FA0743"/>
    <w:rsid w:val="00FA0CAB"/>
    <w:rsid w:val="00FA0E8B"/>
    <w:rsid w:val="00FA14FC"/>
    <w:rsid w:val="00FA20FB"/>
    <w:rsid w:val="00FA27DD"/>
    <w:rsid w:val="00FA2E24"/>
    <w:rsid w:val="00FA3F3E"/>
    <w:rsid w:val="00FA4501"/>
    <w:rsid w:val="00FA4713"/>
    <w:rsid w:val="00FA4867"/>
    <w:rsid w:val="00FA4D75"/>
    <w:rsid w:val="00FA5441"/>
    <w:rsid w:val="00FA5BE1"/>
    <w:rsid w:val="00FA5E6C"/>
    <w:rsid w:val="00FA60AF"/>
    <w:rsid w:val="00FA6383"/>
    <w:rsid w:val="00FA6A70"/>
    <w:rsid w:val="00FA7530"/>
    <w:rsid w:val="00FA7CD9"/>
    <w:rsid w:val="00FB01E5"/>
    <w:rsid w:val="00FB1008"/>
    <w:rsid w:val="00FB1B9D"/>
    <w:rsid w:val="00FB29D5"/>
    <w:rsid w:val="00FB2C91"/>
    <w:rsid w:val="00FB37B3"/>
    <w:rsid w:val="00FB4677"/>
    <w:rsid w:val="00FB48DE"/>
    <w:rsid w:val="00FB5103"/>
    <w:rsid w:val="00FB67CB"/>
    <w:rsid w:val="00FB68D6"/>
    <w:rsid w:val="00FB7112"/>
    <w:rsid w:val="00FC08E6"/>
    <w:rsid w:val="00FC1284"/>
    <w:rsid w:val="00FC296F"/>
    <w:rsid w:val="00FC2BA1"/>
    <w:rsid w:val="00FC6B51"/>
    <w:rsid w:val="00FC7320"/>
    <w:rsid w:val="00FC73CA"/>
    <w:rsid w:val="00FD0C61"/>
    <w:rsid w:val="00FD0E40"/>
    <w:rsid w:val="00FD0E7A"/>
    <w:rsid w:val="00FD0EB1"/>
    <w:rsid w:val="00FD19DE"/>
    <w:rsid w:val="00FD2A1F"/>
    <w:rsid w:val="00FD2B73"/>
    <w:rsid w:val="00FD32B7"/>
    <w:rsid w:val="00FD35C9"/>
    <w:rsid w:val="00FD35E5"/>
    <w:rsid w:val="00FD461B"/>
    <w:rsid w:val="00FD4D41"/>
    <w:rsid w:val="00FD5682"/>
    <w:rsid w:val="00FD6103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283"/>
    <w:rsid w:val="00FE4C27"/>
    <w:rsid w:val="00FE535F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B54"/>
    <w:rsid w:val="00FF0DFB"/>
    <w:rsid w:val="00FF2D66"/>
    <w:rsid w:val="00FF3FB1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enu v:ext="edit" fillcolor="none"/>
    </o:shapedefaults>
    <o:shapelayout v:ext="edit">
      <o:idmap v:ext="edit" data="1"/>
      <o:rules v:ext="edit">
        <o:r id="V:Rule2" type="connector" idref="#_x0000_s1032"/>
        <o:r id="V:Rule3" type="connector" idref="#_x0000_s1033"/>
        <o:r id="V:Rule4" type="connector" idref="#_x0000_s1034"/>
        <o:r id="V:Rule5" type="connector" idref="#_x0000_s1035"/>
        <o:r id="V:Rule6" type="connector" idref="#_x0000_s1036"/>
        <o:r id="V:Rule8" type="connector" idref="#_x0000_s1037"/>
        <o:r id="V:Rule10" type="connector" idref="#_x0000_s1038"/>
        <o:r id="V:Rule11" type="connector" idref="#_x0000_s103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642F"/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E467C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D794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D7945"/>
  </w:style>
  <w:style w:type="paragraph" w:styleId="Pieddepage">
    <w:name w:val="footer"/>
    <w:basedOn w:val="Normal"/>
    <w:link w:val="PieddepageCar"/>
    <w:uiPriority w:val="99"/>
    <w:unhideWhenUsed/>
    <w:rsid w:val="00DD794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D7945"/>
  </w:style>
  <w:style w:type="paragraph" w:styleId="Textedebulles">
    <w:name w:val="Balloon Text"/>
    <w:basedOn w:val="Normal"/>
    <w:link w:val="TextedebullesCar"/>
    <w:uiPriority w:val="99"/>
    <w:semiHidden/>
    <w:unhideWhenUsed/>
    <w:rsid w:val="00DD794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7945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73569"/>
    <w:pPr>
      <w:ind w:left="720"/>
      <w:contextualSpacing/>
    </w:pPr>
  </w:style>
  <w:style w:type="table" w:styleId="Grilledutableau">
    <w:name w:val="Table Grid"/>
    <w:basedOn w:val="TableauNormal"/>
    <w:uiPriority w:val="59"/>
    <w:rsid w:val="009735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4Car">
    <w:name w:val="Titre 4 Car"/>
    <w:basedOn w:val="Policepardfaut"/>
    <w:link w:val="Titre4"/>
    <w:uiPriority w:val="9"/>
    <w:semiHidden/>
    <w:rsid w:val="005E467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Lienhypertexte">
    <w:name w:val="Hyperlink"/>
    <w:basedOn w:val="Policepardfaut"/>
    <w:uiPriority w:val="99"/>
    <w:unhideWhenUsed/>
    <w:rsid w:val="005E467C"/>
    <w:rPr>
      <w:color w:val="0000FF"/>
      <w:u w:val="single"/>
    </w:rPr>
  </w:style>
  <w:style w:type="character" w:customStyle="1" w:styleId="apple-converted-space">
    <w:name w:val="apple-converted-space"/>
    <w:basedOn w:val="Policepardfaut"/>
    <w:rsid w:val="005E467C"/>
  </w:style>
  <w:style w:type="character" w:customStyle="1" w:styleId="nowrap">
    <w:name w:val="nowrap"/>
    <w:basedOn w:val="Policepardfaut"/>
    <w:rsid w:val="005E467C"/>
  </w:style>
  <w:style w:type="paragraph" w:styleId="NormalWeb">
    <w:name w:val="Normal (Web)"/>
    <w:basedOn w:val="Normal"/>
    <w:uiPriority w:val="99"/>
    <w:semiHidden/>
    <w:unhideWhenUsed/>
    <w:rsid w:val="005E467C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mw-headline">
    <w:name w:val="mw-headline"/>
    <w:basedOn w:val="Policepardfaut"/>
    <w:rsid w:val="005E46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D794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D7945"/>
  </w:style>
  <w:style w:type="paragraph" w:styleId="Pieddepage">
    <w:name w:val="footer"/>
    <w:basedOn w:val="Normal"/>
    <w:link w:val="PieddepageCar"/>
    <w:uiPriority w:val="99"/>
    <w:unhideWhenUsed/>
    <w:rsid w:val="00DD794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D7945"/>
  </w:style>
  <w:style w:type="paragraph" w:styleId="Textedebulles">
    <w:name w:val="Balloon Text"/>
    <w:basedOn w:val="Normal"/>
    <w:link w:val="TextedebullesCar"/>
    <w:uiPriority w:val="99"/>
    <w:semiHidden/>
    <w:unhideWhenUsed/>
    <w:rsid w:val="00DD794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7945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73569"/>
    <w:pPr>
      <w:ind w:left="720"/>
      <w:contextualSpacing/>
    </w:pPr>
  </w:style>
  <w:style w:type="table" w:styleId="Grilledutableau">
    <w:name w:val="Table Grid"/>
    <w:basedOn w:val="TableauNormal"/>
    <w:uiPriority w:val="59"/>
    <w:rsid w:val="009735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s://fr.wikipedia.org/wiki/2002_dans_les_chemins_de_fer" TargetMode="External"/><Relationship Id="rId26" Type="http://schemas.openxmlformats.org/officeDocument/2006/relationships/hyperlink" Target="https://fr.wikipedia.org/wiki/Union_europ%C3%A9enne" TargetMode="External"/><Relationship Id="rId39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hyperlink" Target="https://fr.wikipedia.org/wiki/Ouvrage_d%27art" TargetMode="External"/><Relationship Id="rId34" Type="http://schemas.openxmlformats.org/officeDocument/2006/relationships/hyperlink" Target="https://commons.wikimedia.org/wiki/File:Chantier_Gare_de_Strasbourg_Juillet_2006_-_2.JPG?uselang=fr" TargetMode="External"/><Relationship Id="rId42" Type="http://schemas.openxmlformats.org/officeDocument/2006/relationships/hyperlink" Target="https://commons.wikimedia.org/wiki/File:Gare_centrale_de_Strasbourg_mars_2016.jpg?uselang=fr" TargetMode="External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hyperlink" Target="https://fr.wikipedia.org/wiki/Cheminot" TargetMode="External"/><Relationship Id="rId33" Type="http://schemas.openxmlformats.org/officeDocument/2006/relationships/hyperlink" Target="https://fr.wikipedia.org/wiki/Mulhouse" TargetMode="External"/><Relationship Id="rId38" Type="http://schemas.openxmlformats.org/officeDocument/2006/relationships/hyperlink" Target="https://commons.wikimedia.org/wiki/File:Strasbourg_gare_centrale_hall_des_d%C3%A9parts_ao%C3%BBt_2013.jpg?uselang=fr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fr.wikipedia.org/wiki/Terrassement" TargetMode="External"/><Relationship Id="rId29" Type="http://schemas.openxmlformats.org/officeDocument/2006/relationships/hyperlink" Target="https://fr.wikipedia.org/wiki/Bas-Rhin" TargetMode="External"/><Relationship Id="rId41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fr.wikipedia.org/wiki/Technicien" TargetMode="External"/><Relationship Id="rId32" Type="http://schemas.openxmlformats.org/officeDocument/2006/relationships/hyperlink" Target="https://fr.wikipedia.org/wiki/Colmar" TargetMode="External"/><Relationship Id="rId37" Type="http://schemas.openxmlformats.org/officeDocument/2006/relationships/image" Target="media/image13.jpeg"/><Relationship Id="rId40" Type="http://schemas.openxmlformats.org/officeDocument/2006/relationships/hyperlink" Target="https://commons.wikimedia.org/wiki/File:Gare_de_Strasbourg_IMG_3716.JPG?uselang=fr" TargetMode="External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1.jpeg"/><Relationship Id="rId28" Type="http://schemas.openxmlformats.org/officeDocument/2006/relationships/hyperlink" Target="https://fr.wikipedia.org/wiki/Soci%C3%A9t%C3%A9_nationale_des_chemins_de_fer_fran%C3%A7ais" TargetMode="External"/><Relationship Id="rId36" Type="http://schemas.openxmlformats.org/officeDocument/2006/relationships/hyperlink" Target="https://commons.wikimedia.org/wiki/File:Strasbourg_gare_centrale_%C3%A9crans_affichage_21_f%C3%A9vrier_2016.jpg?uselang=fr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fr.wikipedia.org/wiki/G%C3%A9nie_civil" TargetMode="External"/><Relationship Id="rId31" Type="http://schemas.openxmlformats.org/officeDocument/2006/relationships/hyperlink" Target="https://fr.wikipedia.org/wiki/Communaut%C3%A9_urbaine_de_Strasbourg" TargetMode="External"/><Relationship Id="rId44" Type="http://schemas.openxmlformats.org/officeDocument/2006/relationships/hyperlink" Target="https://fr.wikipedia.org/wiki/Gare_de_Strasbourg-Vill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0.jpeg"/><Relationship Id="rId27" Type="http://schemas.openxmlformats.org/officeDocument/2006/relationships/hyperlink" Target="https://fr.wikipedia.org/wiki/Luxembourg_(pays)" TargetMode="External"/><Relationship Id="rId30" Type="http://schemas.openxmlformats.org/officeDocument/2006/relationships/hyperlink" Target="https://fr.wikipedia.org/wiki/Haut-Rhin" TargetMode="External"/><Relationship Id="rId35" Type="http://schemas.openxmlformats.org/officeDocument/2006/relationships/image" Target="media/image12.jpeg"/><Relationship Id="rId43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D6206C-3892-4C52-B8B8-D08D4207D0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8</Pages>
  <Words>1632</Words>
  <Characters>8979</Characters>
  <Application>Microsoft Office Word</Application>
  <DocSecurity>0</DocSecurity>
  <Lines>74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10590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20</cp:revision>
  <dcterms:created xsi:type="dcterms:W3CDTF">2017-01-30T08:06:00Z</dcterms:created>
  <dcterms:modified xsi:type="dcterms:W3CDTF">2017-03-20T13:18:00Z</dcterms:modified>
</cp:coreProperties>
</file>