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2916"/>
        <w:gridCol w:w="460"/>
        <w:gridCol w:w="2402"/>
        <w:gridCol w:w="474"/>
        <w:gridCol w:w="3036"/>
      </w:tblGrid>
      <w:tr w:rsidR="00C574C2" w:rsidTr="003B566D">
        <w:tc>
          <w:tcPr>
            <w:tcW w:w="2916" w:type="dxa"/>
            <w:tcBorders>
              <w:right w:val="single" w:sz="4" w:space="0" w:color="auto"/>
            </w:tcBorders>
            <w:vAlign w:val="center"/>
          </w:tcPr>
          <w:p w:rsidR="00C574C2" w:rsidRDefault="00C574C2" w:rsidP="003B566D">
            <w:pPr>
              <w:jc w:val="center"/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56.45pt;margin-top:-47.05pt;width:291.6pt;height:32.95pt;z-index:251660288;mso-width-relative:margin;mso-height-relative:margin">
                  <v:textbox>
                    <w:txbxContent>
                      <w:p w:rsidR="00C574C2" w:rsidRPr="00C574C2" w:rsidRDefault="00C574C2" w:rsidP="00C574C2">
                        <w:pPr>
                          <w:rPr>
                            <w:b/>
                            <w:sz w:val="36"/>
                          </w:rPr>
                        </w:pPr>
                        <w:r w:rsidRPr="00C574C2">
                          <w:rPr>
                            <w:b/>
                            <w:sz w:val="36"/>
                          </w:rPr>
                          <w:t>Relie les fruits entiers à leur coupe.</w:t>
                        </w:r>
                      </w:p>
                      <w:p w:rsidR="00C574C2" w:rsidRDefault="00C574C2"/>
                    </w:txbxContent>
                  </v:textbox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1203111" cy="1162050"/>
                  <wp:effectExtent l="19050" t="0" r="0" b="0"/>
                  <wp:docPr id="3" name="il_fi" descr="http://www.santelog.com/uploaded3/images/Actus%2011/POMME%20VISUE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santelog.com/uploaded3/images/Actus%2011/POMME%20VISUE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3111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574C2" w:rsidRPr="00C574C2" w:rsidRDefault="00C574C2" w:rsidP="00C574C2">
            <w:pPr>
              <w:jc w:val="center"/>
              <w:rPr>
                <w:sz w:val="28"/>
              </w:rPr>
            </w:pPr>
            <w:r w:rsidRPr="00C574C2">
              <w:rPr>
                <w:sz w:val="44"/>
              </w:rPr>
              <w:sym w:font="Wingdings 2" w:char="F097"/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74C2" w:rsidRDefault="00C574C2" w:rsidP="00C574C2">
            <w:pPr>
              <w:jc w:val="center"/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574C2" w:rsidRDefault="00C574C2" w:rsidP="00C574C2">
            <w:pPr>
              <w:jc w:val="center"/>
            </w:pPr>
            <w:r w:rsidRPr="00C574C2">
              <w:rPr>
                <w:sz w:val="44"/>
              </w:rPr>
              <w:sym w:font="Wingdings 2" w:char="F097"/>
            </w:r>
          </w:p>
        </w:tc>
        <w:tc>
          <w:tcPr>
            <w:tcW w:w="3036" w:type="dxa"/>
            <w:tcBorders>
              <w:left w:val="single" w:sz="4" w:space="0" w:color="auto"/>
            </w:tcBorders>
            <w:vAlign w:val="center"/>
          </w:tcPr>
          <w:p w:rsidR="00C574C2" w:rsidRDefault="00403850" w:rsidP="003B566D">
            <w:pPr>
              <w:jc w:val="center"/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pict>
                <v:shape id="_x0000_s1027" type="#_x0000_t202" style="position:absolute;left:0;text-align:left;margin-left:111.5pt;margin-top:-60.7pt;width:82.5pt;height:1in;z-index:251661312;mso-position-horizontal-relative:text;mso-position-vertical-relative:text">
                  <v:textbox>
                    <w:txbxContent>
                      <w:p w:rsidR="00403850" w:rsidRPr="00403850" w:rsidRDefault="00403850">
                        <w:pPr>
                          <w:rPr>
                            <w:b/>
                            <w:sz w:val="44"/>
                          </w:rPr>
                        </w:pPr>
                        <w:r w:rsidRPr="00403850">
                          <w:rPr>
                            <w:b/>
                            <w:sz w:val="44"/>
                          </w:rPr>
                          <w:t>LES FRUITS</w:t>
                        </w:r>
                      </w:p>
                    </w:txbxContent>
                  </v:textbox>
                </v:shape>
              </w:pict>
            </w:r>
            <w:r w:rsidR="00C574C2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971550" cy="1108941"/>
                  <wp:effectExtent l="19050" t="0" r="0" b="0"/>
                  <wp:docPr id="5" name="il_fi" descr="http://www.petitcreux.tv/wp-content/uploads/2010/01/Petit_creux_abricot-coup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petitcreux.tv/wp-content/uploads/2010/01/Petit_creux_abricot-coup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404" cy="11087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74C2" w:rsidTr="003B566D">
        <w:tc>
          <w:tcPr>
            <w:tcW w:w="2916" w:type="dxa"/>
            <w:tcBorders>
              <w:right w:val="single" w:sz="4" w:space="0" w:color="auto"/>
            </w:tcBorders>
            <w:vAlign w:val="center"/>
          </w:tcPr>
          <w:p w:rsidR="00C574C2" w:rsidRDefault="00C574C2" w:rsidP="003B566D">
            <w:pPr>
              <w:jc w:val="center"/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1157592" cy="1371600"/>
                  <wp:effectExtent l="19050" t="0" r="4458" b="0"/>
                  <wp:docPr id="6" name="il_fi" descr="http://images.marmitoncdn.org/PixContent/E3E3B0BD-A216-48B2-9AB1-411A6957E6BD/8BFE56D0-15C5-E5B6-7D1F-E1F103B8F236/abricot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images.marmitoncdn.org/PixContent/E3E3B0BD-A216-48B2-9AB1-411A6957E6BD/8BFE56D0-15C5-E5B6-7D1F-E1F103B8F236/abricot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7592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574C2" w:rsidRDefault="00C574C2" w:rsidP="00C574C2">
            <w:pPr>
              <w:jc w:val="center"/>
            </w:pPr>
            <w:r w:rsidRPr="00C574C2">
              <w:rPr>
                <w:sz w:val="44"/>
              </w:rPr>
              <w:sym w:font="Wingdings 2" w:char="F097"/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74C2" w:rsidRDefault="00C574C2" w:rsidP="00C574C2">
            <w:pPr>
              <w:jc w:val="center"/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574C2" w:rsidRDefault="00C574C2" w:rsidP="00C574C2">
            <w:pPr>
              <w:jc w:val="center"/>
            </w:pPr>
            <w:r w:rsidRPr="00C574C2">
              <w:rPr>
                <w:sz w:val="44"/>
              </w:rPr>
              <w:sym w:font="Wingdings 2" w:char="F097"/>
            </w:r>
          </w:p>
        </w:tc>
        <w:tc>
          <w:tcPr>
            <w:tcW w:w="3036" w:type="dxa"/>
            <w:tcBorders>
              <w:left w:val="single" w:sz="4" w:space="0" w:color="auto"/>
            </w:tcBorders>
            <w:vAlign w:val="center"/>
          </w:tcPr>
          <w:p w:rsidR="00C574C2" w:rsidRDefault="00C574C2" w:rsidP="003B566D">
            <w:pPr>
              <w:jc w:val="center"/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1028700" cy="1510903"/>
                  <wp:effectExtent l="19050" t="0" r="0" b="0"/>
                  <wp:docPr id="8" name="il_fi" descr="http://www.snv.jussieu.fr/bmedia/Fruits/image/poire-coupelo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snv.jussieu.fr/bmedia/Fruits/image/poire-coupelo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5109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74C2" w:rsidTr="003B566D">
        <w:tc>
          <w:tcPr>
            <w:tcW w:w="2916" w:type="dxa"/>
            <w:tcBorders>
              <w:right w:val="single" w:sz="4" w:space="0" w:color="auto"/>
            </w:tcBorders>
            <w:vAlign w:val="center"/>
          </w:tcPr>
          <w:p w:rsidR="00C574C2" w:rsidRDefault="00C574C2" w:rsidP="003B566D">
            <w:pPr>
              <w:jc w:val="center"/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1536580" cy="1085850"/>
                  <wp:effectExtent l="19050" t="0" r="6470" b="0"/>
                  <wp:docPr id="9" name="il_fi" descr="http://www.boitearecettes.com/fruits_legumes/kiwi-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boitearecettes.com/fruits_legumes/kiwi-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8277" cy="10870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574C2" w:rsidRDefault="00C574C2" w:rsidP="00C574C2">
            <w:pPr>
              <w:jc w:val="center"/>
            </w:pPr>
            <w:r w:rsidRPr="00C574C2">
              <w:rPr>
                <w:sz w:val="44"/>
              </w:rPr>
              <w:sym w:font="Wingdings 2" w:char="F097"/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74C2" w:rsidRDefault="00C574C2" w:rsidP="00C574C2">
            <w:pPr>
              <w:jc w:val="center"/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574C2" w:rsidRDefault="00C574C2" w:rsidP="00C574C2">
            <w:pPr>
              <w:jc w:val="center"/>
            </w:pPr>
            <w:r w:rsidRPr="00C574C2">
              <w:rPr>
                <w:sz w:val="44"/>
              </w:rPr>
              <w:sym w:font="Wingdings 2" w:char="F097"/>
            </w:r>
          </w:p>
        </w:tc>
        <w:tc>
          <w:tcPr>
            <w:tcW w:w="3036" w:type="dxa"/>
            <w:tcBorders>
              <w:left w:val="single" w:sz="4" w:space="0" w:color="auto"/>
            </w:tcBorders>
            <w:vAlign w:val="center"/>
          </w:tcPr>
          <w:p w:rsidR="00C574C2" w:rsidRDefault="00C574C2" w:rsidP="003B566D">
            <w:pPr>
              <w:jc w:val="center"/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1247775" cy="1247775"/>
                  <wp:effectExtent l="19050" t="0" r="9525" b="0"/>
                  <wp:docPr id="11" name="il_fi" descr="http://www.snv.jussieu.fr/bmedia/Fruits/image/peche-noyaucoup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snv.jussieu.fr/bmedia/Fruits/image/peche-noyaucoup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74C2" w:rsidTr="003B566D">
        <w:tc>
          <w:tcPr>
            <w:tcW w:w="2916" w:type="dxa"/>
            <w:tcBorders>
              <w:right w:val="single" w:sz="4" w:space="0" w:color="auto"/>
            </w:tcBorders>
            <w:vAlign w:val="center"/>
          </w:tcPr>
          <w:p w:rsidR="00C574C2" w:rsidRDefault="00C574C2" w:rsidP="003B566D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1688322" cy="1247775"/>
                  <wp:effectExtent l="19050" t="0" r="7128" b="0"/>
                  <wp:docPr id="12" name="il_fi" descr="http://olharfeliz.typepad.com/photos/uncategorized/2007/07/20/melao_ogen_mel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olharfeliz.typepad.com/photos/uncategorized/2007/07/20/melao_ogen_mel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8322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574C2" w:rsidRDefault="00C574C2" w:rsidP="00C574C2">
            <w:pPr>
              <w:jc w:val="center"/>
            </w:pPr>
            <w:r w:rsidRPr="00C574C2">
              <w:rPr>
                <w:sz w:val="44"/>
              </w:rPr>
              <w:sym w:font="Wingdings 2" w:char="F097"/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74C2" w:rsidRDefault="00C574C2" w:rsidP="00C574C2">
            <w:pPr>
              <w:jc w:val="center"/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574C2" w:rsidRDefault="00C574C2" w:rsidP="00C574C2">
            <w:pPr>
              <w:jc w:val="center"/>
            </w:pPr>
            <w:r w:rsidRPr="00C574C2">
              <w:rPr>
                <w:sz w:val="44"/>
              </w:rPr>
              <w:sym w:font="Wingdings 2" w:char="F097"/>
            </w:r>
          </w:p>
        </w:tc>
        <w:tc>
          <w:tcPr>
            <w:tcW w:w="3036" w:type="dxa"/>
            <w:tcBorders>
              <w:left w:val="single" w:sz="4" w:space="0" w:color="auto"/>
            </w:tcBorders>
            <w:vAlign w:val="center"/>
          </w:tcPr>
          <w:p w:rsidR="00C574C2" w:rsidRDefault="00C574C2" w:rsidP="003B566D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1762125" cy="1321594"/>
                  <wp:effectExtent l="19050" t="0" r="9525" b="0"/>
                  <wp:docPr id="14" name="il_fi" descr="http://1.bp.blogspot.com/_utFMXDkd9kk/R0mPT0g6YZI/AAAAAAAAAIs/JWRYwZKUt8I/s320/Potiron+25-11-2007+No+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1.bp.blogspot.com/_utFMXDkd9kk/R0mPT0g6YZI/AAAAAAAAAIs/JWRYwZKUt8I/s320/Potiron+25-11-2007+No+0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13215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74C2" w:rsidTr="003B566D">
        <w:tc>
          <w:tcPr>
            <w:tcW w:w="2916" w:type="dxa"/>
            <w:tcBorders>
              <w:right w:val="single" w:sz="4" w:space="0" w:color="auto"/>
            </w:tcBorders>
            <w:vAlign w:val="center"/>
          </w:tcPr>
          <w:p w:rsidR="00C574C2" w:rsidRDefault="00C574C2" w:rsidP="003B566D">
            <w:pPr>
              <w:jc w:val="center"/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1381125" cy="1381125"/>
                  <wp:effectExtent l="19050" t="0" r="9525" b="0"/>
                  <wp:docPr id="15" name="il_fi" descr="http://www.fruit-style.com/files/2013/04/poir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fruit-style.com/files/2013/04/poir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381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574C2" w:rsidRDefault="00C574C2" w:rsidP="00C574C2">
            <w:pPr>
              <w:jc w:val="center"/>
            </w:pPr>
            <w:r w:rsidRPr="00C574C2">
              <w:rPr>
                <w:sz w:val="44"/>
              </w:rPr>
              <w:sym w:font="Wingdings 2" w:char="F097"/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74C2" w:rsidRDefault="00C574C2" w:rsidP="00C574C2">
            <w:pPr>
              <w:jc w:val="center"/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574C2" w:rsidRDefault="00C574C2" w:rsidP="00C574C2">
            <w:pPr>
              <w:jc w:val="center"/>
            </w:pPr>
            <w:r w:rsidRPr="00C574C2">
              <w:rPr>
                <w:sz w:val="44"/>
              </w:rPr>
              <w:sym w:font="Wingdings 2" w:char="F097"/>
            </w:r>
          </w:p>
        </w:tc>
        <w:tc>
          <w:tcPr>
            <w:tcW w:w="3036" w:type="dxa"/>
            <w:tcBorders>
              <w:left w:val="single" w:sz="4" w:space="0" w:color="auto"/>
            </w:tcBorders>
            <w:vAlign w:val="center"/>
          </w:tcPr>
          <w:p w:rsidR="00C574C2" w:rsidRDefault="00C574C2" w:rsidP="003B566D">
            <w:pPr>
              <w:jc w:val="center"/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1626216" cy="1361956"/>
                  <wp:effectExtent l="19050" t="0" r="0" b="0"/>
                  <wp:docPr id="17" name="il_fi" descr="http://www.dominiqueetcompagnie.com/pedagogie/curieux_liens/978-2-89512-502-0/images/lien01/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dominiqueetcompagnie.com/pedagogie/curieux_liens/978-2-89512-502-0/images/lien01/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260" cy="13636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74C2" w:rsidTr="003B566D">
        <w:tc>
          <w:tcPr>
            <w:tcW w:w="2916" w:type="dxa"/>
            <w:tcBorders>
              <w:right w:val="single" w:sz="4" w:space="0" w:color="auto"/>
            </w:tcBorders>
            <w:vAlign w:val="center"/>
          </w:tcPr>
          <w:p w:rsidR="00C574C2" w:rsidRDefault="00C574C2" w:rsidP="003B566D">
            <w:pPr>
              <w:jc w:val="center"/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1609725" cy="1073151"/>
                  <wp:effectExtent l="19050" t="0" r="9525" b="0"/>
                  <wp:docPr id="18" name="il_fi" descr="http://media.gerbeaud.net/2009/pech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media.gerbeaud.net/2009/pech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5854" cy="10839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574C2" w:rsidRDefault="00C574C2" w:rsidP="00C574C2">
            <w:pPr>
              <w:jc w:val="center"/>
            </w:pPr>
            <w:r w:rsidRPr="00C574C2">
              <w:rPr>
                <w:sz w:val="44"/>
              </w:rPr>
              <w:sym w:font="Wingdings 2" w:char="F097"/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74C2" w:rsidRDefault="00C574C2" w:rsidP="00C574C2">
            <w:pPr>
              <w:jc w:val="center"/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574C2" w:rsidRDefault="00C574C2" w:rsidP="00C574C2">
            <w:pPr>
              <w:jc w:val="center"/>
            </w:pPr>
            <w:r w:rsidRPr="00C574C2">
              <w:rPr>
                <w:sz w:val="44"/>
              </w:rPr>
              <w:sym w:font="Wingdings 2" w:char="F097"/>
            </w:r>
          </w:p>
        </w:tc>
        <w:tc>
          <w:tcPr>
            <w:tcW w:w="3036" w:type="dxa"/>
            <w:tcBorders>
              <w:left w:val="single" w:sz="4" w:space="0" w:color="auto"/>
            </w:tcBorders>
            <w:vAlign w:val="center"/>
          </w:tcPr>
          <w:p w:rsidR="00C574C2" w:rsidRDefault="00C574C2" w:rsidP="003B566D">
            <w:pPr>
              <w:jc w:val="center"/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1149668" cy="1295400"/>
                  <wp:effectExtent l="19050" t="0" r="0" b="0"/>
                  <wp:docPr id="20" name="il_fi" descr="http://www.snv.jussieu.fr/bmedia/Fruits/image/kiwi-trans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snv.jussieu.fr/bmedia/Fruits/image/kiwi-trans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324" cy="12995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74C2" w:rsidTr="003B566D">
        <w:tc>
          <w:tcPr>
            <w:tcW w:w="2916" w:type="dxa"/>
            <w:tcBorders>
              <w:right w:val="single" w:sz="4" w:space="0" w:color="auto"/>
            </w:tcBorders>
            <w:vAlign w:val="center"/>
          </w:tcPr>
          <w:p w:rsidR="00C574C2" w:rsidRDefault="00C574C2" w:rsidP="003B566D">
            <w:pPr>
              <w:jc w:val="center"/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1704975" cy="1137990"/>
                  <wp:effectExtent l="0" t="0" r="0" b="0"/>
                  <wp:docPr id="21" name="il_fi" descr="http://www.supermarchesmatch.fr/userfiles/images/potir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supermarchesmatch.fr/userfiles/images/potir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0216" cy="11414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574C2" w:rsidRDefault="00C574C2" w:rsidP="00C574C2">
            <w:pPr>
              <w:jc w:val="center"/>
            </w:pPr>
            <w:r w:rsidRPr="00C574C2">
              <w:rPr>
                <w:sz w:val="44"/>
              </w:rPr>
              <w:sym w:font="Wingdings 2" w:char="F097"/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74C2" w:rsidRDefault="00C574C2" w:rsidP="00C574C2">
            <w:pPr>
              <w:jc w:val="center"/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574C2" w:rsidRDefault="00C574C2" w:rsidP="00C574C2">
            <w:pPr>
              <w:jc w:val="center"/>
            </w:pPr>
            <w:r w:rsidRPr="00C574C2">
              <w:rPr>
                <w:sz w:val="44"/>
              </w:rPr>
              <w:sym w:font="Wingdings 2" w:char="F097"/>
            </w:r>
          </w:p>
        </w:tc>
        <w:tc>
          <w:tcPr>
            <w:tcW w:w="3036" w:type="dxa"/>
            <w:tcBorders>
              <w:left w:val="single" w:sz="4" w:space="0" w:color="auto"/>
            </w:tcBorders>
            <w:vAlign w:val="center"/>
          </w:tcPr>
          <w:p w:rsidR="00C574C2" w:rsidRDefault="00C574C2" w:rsidP="003B566D">
            <w:pPr>
              <w:jc w:val="center"/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1343025" cy="1343025"/>
                  <wp:effectExtent l="19050" t="0" r="9525" b="0"/>
                  <wp:docPr id="23" name="il_fi" descr="http://www.snv.jussieu.fr/bmedia/Fruits/image/melon-trans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snv.jussieu.fr/bmedia/Fruits/image/melon-trans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343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1285" w:rsidRDefault="00261285"/>
    <w:sectPr w:rsidR="00261285" w:rsidSect="00B45CD7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60765"/>
    <w:rsid w:val="00261285"/>
    <w:rsid w:val="003B566D"/>
    <w:rsid w:val="00403850"/>
    <w:rsid w:val="00756D06"/>
    <w:rsid w:val="00860765"/>
    <w:rsid w:val="00B45CD7"/>
    <w:rsid w:val="00C574C2"/>
    <w:rsid w:val="00D25F61"/>
    <w:rsid w:val="00D8185A"/>
    <w:rsid w:val="00DA3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28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607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607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07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11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lulausyno</dc:creator>
  <cp:lastModifiedBy>lulausyno</cp:lastModifiedBy>
  <cp:revision>1</cp:revision>
  <dcterms:created xsi:type="dcterms:W3CDTF">2013-10-14T20:53:00Z</dcterms:created>
  <dcterms:modified xsi:type="dcterms:W3CDTF">2013-10-14T21:10:00Z</dcterms:modified>
</cp:coreProperties>
</file>