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E3" w:rsidRPr="00DC2583" w:rsidRDefault="004917E3" w:rsidP="004917E3">
      <w:pPr>
        <w:spacing w:after="120"/>
        <w:jc w:val="center"/>
        <w:rPr>
          <w:rFonts w:ascii="Garamond" w:hAnsi="Garamond"/>
          <w:sz w:val="32"/>
          <w:szCs w:val="32"/>
        </w:rPr>
      </w:pPr>
      <w:r w:rsidRPr="00DC2583">
        <w:rPr>
          <w:rFonts w:ascii="Garamond" w:hAnsi="Garamond"/>
          <w:sz w:val="32"/>
          <w:szCs w:val="32"/>
        </w:rPr>
        <w:t>Préparation de séquence.</w:t>
      </w:r>
    </w:p>
    <w:tbl>
      <w:tblPr>
        <w:tblW w:w="0" w:type="auto"/>
        <w:jc w:val="center"/>
        <w:tblInd w:w="-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96"/>
      </w:tblGrid>
      <w:tr w:rsidR="004917E3" w:rsidRPr="00DC2583" w:rsidTr="00576140">
        <w:trPr>
          <w:trHeight w:val="507"/>
          <w:jc w:val="center"/>
        </w:trPr>
        <w:tc>
          <w:tcPr>
            <w:tcW w:w="9896" w:type="dxa"/>
            <w:vAlign w:val="center"/>
          </w:tcPr>
          <w:p w:rsidR="004917E3" w:rsidRPr="00DC2583" w:rsidRDefault="004917E3" w:rsidP="00576140">
            <w:pPr>
              <w:pStyle w:val="Titre3"/>
              <w:spacing w:before="0"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DC2583">
              <w:rPr>
                <w:rFonts w:ascii="Garamond" w:hAnsi="Garamond"/>
                <w:sz w:val="22"/>
                <w:szCs w:val="22"/>
              </w:rPr>
              <w:t xml:space="preserve">Cycle / Classe : </w:t>
            </w:r>
            <w:r w:rsidRPr="00DC2583">
              <w:rPr>
                <w:rFonts w:ascii="Garamond" w:hAnsi="Garamond"/>
                <w:b w:val="0"/>
                <w:bCs w:val="0"/>
                <w:sz w:val="22"/>
                <w:szCs w:val="22"/>
              </w:rPr>
              <w:t>CM 2</w:t>
            </w:r>
          </w:p>
        </w:tc>
      </w:tr>
      <w:tr w:rsidR="004917E3" w:rsidRPr="00DC2583" w:rsidTr="00576140">
        <w:trPr>
          <w:trHeight w:val="507"/>
          <w:jc w:val="center"/>
        </w:trPr>
        <w:tc>
          <w:tcPr>
            <w:tcW w:w="9896" w:type="dxa"/>
            <w:vAlign w:val="center"/>
          </w:tcPr>
          <w:p w:rsidR="004917E3" w:rsidRPr="00DC2583" w:rsidRDefault="004917E3" w:rsidP="00576140">
            <w:pPr>
              <w:pStyle w:val="Titre3"/>
              <w:spacing w:before="0"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DC2583">
              <w:rPr>
                <w:rFonts w:ascii="Garamond" w:hAnsi="Garamond"/>
                <w:sz w:val="22"/>
                <w:szCs w:val="22"/>
              </w:rPr>
              <w:t xml:space="preserve">Discipline : </w:t>
            </w:r>
            <w:r w:rsidRPr="00DC2583">
              <w:rPr>
                <w:rFonts w:ascii="Garamond" w:hAnsi="Garamond"/>
                <w:b w:val="0"/>
                <w:bCs w:val="0"/>
                <w:sz w:val="22"/>
                <w:szCs w:val="22"/>
              </w:rPr>
              <w:t>biologie.</w:t>
            </w:r>
          </w:p>
        </w:tc>
      </w:tr>
      <w:tr w:rsidR="004917E3" w:rsidRPr="00DC2583" w:rsidTr="00576140">
        <w:trPr>
          <w:trHeight w:val="507"/>
          <w:jc w:val="center"/>
        </w:trPr>
        <w:tc>
          <w:tcPr>
            <w:tcW w:w="9896" w:type="dxa"/>
            <w:vAlign w:val="center"/>
          </w:tcPr>
          <w:p w:rsidR="004917E3" w:rsidRPr="00DC2583" w:rsidRDefault="004917E3" w:rsidP="00576140">
            <w:pPr>
              <w:pStyle w:val="Titre3"/>
              <w:spacing w:before="0"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DC2583">
              <w:rPr>
                <w:rFonts w:ascii="Garamond" w:hAnsi="Garamond"/>
                <w:sz w:val="22"/>
                <w:szCs w:val="22"/>
              </w:rPr>
              <w:t xml:space="preserve">Sujet d’étude : la </w:t>
            </w:r>
            <w:r>
              <w:rPr>
                <w:rFonts w:ascii="Garamond" w:hAnsi="Garamond"/>
                <w:sz w:val="22"/>
                <w:szCs w:val="22"/>
              </w:rPr>
              <w:t>respiration</w:t>
            </w:r>
            <w:r w:rsidRPr="00DC2583">
              <w:rPr>
                <w:rFonts w:ascii="Garamond" w:hAnsi="Garamond"/>
                <w:b w:val="0"/>
                <w:sz w:val="22"/>
                <w:szCs w:val="22"/>
              </w:rPr>
              <w:t xml:space="preserve">, une première approche des fonctions de nutrition. </w:t>
            </w:r>
          </w:p>
        </w:tc>
      </w:tr>
      <w:tr w:rsidR="004917E3" w:rsidRPr="00DC2583" w:rsidTr="00576140">
        <w:trPr>
          <w:trHeight w:val="507"/>
          <w:jc w:val="center"/>
        </w:trPr>
        <w:tc>
          <w:tcPr>
            <w:tcW w:w="9896" w:type="dxa"/>
            <w:vAlign w:val="center"/>
          </w:tcPr>
          <w:p w:rsidR="004917E3" w:rsidRPr="00DC2583" w:rsidRDefault="004917E3" w:rsidP="00FF7C29">
            <w:pPr>
              <w:pStyle w:val="Titre3"/>
              <w:spacing w:before="0"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DC2583">
              <w:rPr>
                <w:rFonts w:ascii="Garamond" w:hAnsi="Garamond"/>
                <w:sz w:val="22"/>
                <w:szCs w:val="22"/>
              </w:rPr>
              <w:t xml:space="preserve">Période : </w:t>
            </w:r>
            <w:r w:rsidR="00FF7C29">
              <w:rPr>
                <w:rFonts w:ascii="Garamond" w:hAnsi="Garamond"/>
                <w:b w:val="0"/>
                <w:sz w:val="22"/>
                <w:szCs w:val="22"/>
              </w:rPr>
              <w:t>trois</w:t>
            </w:r>
            <w:r>
              <w:rPr>
                <w:rFonts w:ascii="Garamond" w:hAnsi="Garamond"/>
                <w:b w:val="0"/>
                <w:sz w:val="22"/>
                <w:szCs w:val="22"/>
              </w:rPr>
              <w:t xml:space="preserve"> semaines.</w:t>
            </w:r>
          </w:p>
        </w:tc>
      </w:tr>
    </w:tbl>
    <w:p w:rsidR="004917E3" w:rsidRPr="00DC2583" w:rsidRDefault="004917E3" w:rsidP="004917E3">
      <w:pPr>
        <w:jc w:val="both"/>
        <w:rPr>
          <w:rFonts w:ascii="Garamond" w:hAnsi="Garamond"/>
          <w:b/>
          <w:sz w:val="20"/>
          <w:szCs w:val="20"/>
        </w:rPr>
      </w:pPr>
    </w:p>
    <w:p w:rsidR="004917E3" w:rsidRPr="00DC2583" w:rsidRDefault="004917E3" w:rsidP="004917E3">
      <w:pPr>
        <w:jc w:val="both"/>
        <w:rPr>
          <w:rFonts w:ascii="Garamond" w:hAnsi="Garamond"/>
          <w:b/>
          <w:sz w:val="20"/>
          <w:szCs w:val="20"/>
        </w:rPr>
      </w:pPr>
      <w:r w:rsidRPr="00DC2583">
        <w:rPr>
          <w:rFonts w:ascii="Garamond" w:hAnsi="Garamond"/>
          <w:b/>
          <w:sz w:val="20"/>
          <w:szCs w:val="20"/>
        </w:rPr>
        <w:t>Compétences :</w:t>
      </w:r>
    </w:p>
    <w:p w:rsidR="004917E3" w:rsidRPr="00DC2583" w:rsidRDefault="004917E3" w:rsidP="004917E3">
      <w:pPr>
        <w:numPr>
          <w:ilvl w:val="0"/>
          <w:numId w:val="1"/>
        </w:numPr>
        <w:tabs>
          <w:tab w:val="left" w:pos="1800"/>
        </w:tabs>
        <w:jc w:val="both"/>
        <w:rPr>
          <w:rFonts w:ascii="Garamond" w:hAnsi="Garamond"/>
          <w:sz w:val="18"/>
          <w:szCs w:val="18"/>
        </w:rPr>
      </w:pPr>
      <w:r w:rsidRPr="00DC2583">
        <w:rPr>
          <w:rFonts w:ascii="Garamond" w:hAnsi="Garamond"/>
          <w:sz w:val="18"/>
          <w:szCs w:val="18"/>
        </w:rPr>
        <w:t xml:space="preserve">rendre compte du trajet </w:t>
      </w:r>
      <w:r>
        <w:rPr>
          <w:rFonts w:ascii="Garamond" w:hAnsi="Garamond"/>
          <w:sz w:val="18"/>
          <w:szCs w:val="18"/>
        </w:rPr>
        <w:t>du sang dans le corps dans un circuit fermé et dans un sens unique ;</w:t>
      </w:r>
    </w:p>
    <w:p w:rsidR="004917E3" w:rsidRPr="00DC2583" w:rsidRDefault="004917E3" w:rsidP="004917E3">
      <w:pPr>
        <w:numPr>
          <w:ilvl w:val="0"/>
          <w:numId w:val="1"/>
        </w:numPr>
        <w:jc w:val="both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expliquer</w:t>
      </w:r>
      <w:r w:rsidRPr="00DC2583">
        <w:rPr>
          <w:rFonts w:ascii="Garamond" w:hAnsi="Garamond"/>
          <w:sz w:val="18"/>
          <w:szCs w:val="18"/>
        </w:rPr>
        <w:t xml:space="preserve"> le rôle de la circulation dans la nutrition des organes, à la suite de l’action de l’appareil </w:t>
      </w:r>
      <w:r>
        <w:rPr>
          <w:rFonts w:ascii="Garamond" w:hAnsi="Garamond"/>
          <w:sz w:val="18"/>
          <w:szCs w:val="18"/>
        </w:rPr>
        <w:t>respiratoire</w:t>
      </w:r>
      <w:r w:rsidRPr="00DC2583">
        <w:rPr>
          <w:rFonts w:ascii="Garamond" w:hAnsi="Garamond"/>
          <w:sz w:val="18"/>
          <w:szCs w:val="18"/>
        </w:rPr>
        <w:t> ;</w:t>
      </w:r>
    </w:p>
    <w:p w:rsidR="004917E3" w:rsidRPr="00DC2583" w:rsidRDefault="004917E3" w:rsidP="004917E3">
      <w:pPr>
        <w:numPr>
          <w:ilvl w:val="0"/>
          <w:numId w:val="1"/>
        </w:numPr>
        <w:tabs>
          <w:tab w:val="left" w:pos="1800"/>
        </w:tabs>
        <w:jc w:val="both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lire et interpréter </w:t>
      </w:r>
      <w:r w:rsidRPr="00DC2583">
        <w:rPr>
          <w:rFonts w:ascii="Garamond" w:hAnsi="Garamond"/>
          <w:sz w:val="18"/>
          <w:szCs w:val="18"/>
        </w:rPr>
        <w:t xml:space="preserve">des documents </w:t>
      </w:r>
      <w:r>
        <w:rPr>
          <w:rFonts w:ascii="Garamond" w:hAnsi="Garamond"/>
          <w:sz w:val="18"/>
          <w:szCs w:val="18"/>
        </w:rPr>
        <w:t>variés : tableaux, graphiques… ;</w:t>
      </w:r>
    </w:p>
    <w:p w:rsidR="00B628C7" w:rsidRDefault="00B628C7" w:rsidP="004917E3">
      <w:pPr>
        <w:numPr>
          <w:ilvl w:val="0"/>
          <w:numId w:val="1"/>
        </w:numPr>
        <w:jc w:val="both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mobiliser ses connaissances dans un autre champ disciplinaire, l’E.P.S. ;</w:t>
      </w:r>
    </w:p>
    <w:p w:rsidR="004917E3" w:rsidRPr="00FF7C29" w:rsidRDefault="004917E3" w:rsidP="004917E3">
      <w:pPr>
        <w:numPr>
          <w:ilvl w:val="0"/>
          <w:numId w:val="1"/>
        </w:numPr>
        <w:jc w:val="both"/>
        <w:rPr>
          <w:rFonts w:ascii="Garamond" w:hAnsi="Garamond"/>
          <w:sz w:val="18"/>
          <w:szCs w:val="18"/>
        </w:rPr>
      </w:pPr>
      <w:r>
        <w:rPr>
          <w:rFonts w:ascii="Garamond" w:hAnsi="Garamond"/>
          <w:i/>
          <w:iCs/>
          <w:sz w:val="18"/>
          <w:szCs w:val="18"/>
        </w:rPr>
        <w:t>noter</w:t>
      </w:r>
      <w:r w:rsidRPr="004917E3">
        <w:rPr>
          <w:rFonts w:ascii="Garamond" w:hAnsi="Garamond"/>
          <w:i/>
          <w:iCs/>
          <w:sz w:val="18"/>
          <w:szCs w:val="18"/>
        </w:rPr>
        <w:t xml:space="preserve"> et exploiter les résultats d’une mesure ou d’une recherche (comprendre qu’une mesure isolée, associée à une incertitude, peut être différente d’un résultat statistique)</w:t>
      </w:r>
      <w:r w:rsidR="00FF7C29">
        <w:rPr>
          <w:rFonts w:ascii="Garamond" w:hAnsi="Garamond"/>
          <w:i/>
          <w:iCs/>
          <w:sz w:val="18"/>
          <w:szCs w:val="18"/>
        </w:rPr>
        <w:t> ;</w:t>
      </w:r>
    </w:p>
    <w:p w:rsidR="00FF7C29" w:rsidRPr="00FF7C29" w:rsidRDefault="00FF7C29" w:rsidP="00FF7C29">
      <w:pPr>
        <w:numPr>
          <w:ilvl w:val="0"/>
          <w:numId w:val="1"/>
        </w:numPr>
        <w:jc w:val="both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faire l’expérience de l’une des étapes de la démarche scientifique : dissection d’un cœur de porc et réalisation d’un schéma annoté.</w:t>
      </w:r>
    </w:p>
    <w:p w:rsidR="004917E3" w:rsidRPr="00DC2583" w:rsidRDefault="004917E3" w:rsidP="004917E3">
      <w:pPr>
        <w:jc w:val="both"/>
        <w:rPr>
          <w:rFonts w:ascii="Garamond" w:hAnsi="Garamond"/>
          <w:color w:val="0000FF"/>
          <w:sz w:val="20"/>
          <w:szCs w:val="20"/>
        </w:rPr>
      </w:pPr>
    </w:p>
    <w:p w:rsidR="004917E3" w:rsidRPr="00DC2583" w:rsidRDefault="004917E3" w:rsidP="004917E3">
      <w:pPr>
        <w:jc w:val="both"/>
        <w:rPr>
          <w:rFonts w:ascii="Garamond" w:hAnsi="Garamond"/>
          <w:b/>
          <w:sz w:val="20"/>
          <w:szCs w:val="20"/>
        </w:rPr>
      </w:pPr>
      <w:r w:rsidRPr="00DC2583">
        <w:rPr>
          <w:rFonts w:ascii="Garamond" w:hAnsi="Garamond"/>
          <w:b/>
          <w:sz w:val="20"/>
          <w:szCs w:val="20"/>
        </w:rPr>
        <w:t>Connaissances :</w:t>
      </w:r>
    </w:p>
    <w:p w:rsidR="004917E3" w:rsidRPr="00DC2583" w:rsidRDefault="004917E3" w:rsidP="004917E3">
      <w:pPr>
        <w:numPr>
          <w:ilvl w:val="0"/>
          <w:numId w:val="1"/>
        </w:numPr>
        <w:jc w:val="both"/>
        <w:rPr>
          <w:rFonts w:ascii="Garamond" w:hAnsi="Garamond"/>
          <w:sz w:val="18"/>
          <w:szCs w:val="18"/>
        </w:rPr>
      </w:pPr>
      <w:r w:rsidRPr="00DC2583">
        <w:rPr>
          <w:rFonts w:ascii="Garamond" w:hAnsi="Garamond"/>
          <w:sz w:val="18"/>
          <w:szCs w:val="18"/>
        </w:rPr>
        <w:t>nommer</w:t>
      </w:r>
      <w:r>
        <w:rPr>
          <w:rFonts w:ascii="Garamond" w:hAnsi="Garamond"/>
          <w:sz w:val="18"/>
          <w:szCs w:val="18"/>
        </w:rPr>
        <w:t> : le cœur, les veines et les artères ;</w:t>
      </w:r>
    </w:p>
    <w:p w:rsidR="004917E3" w:rsidRDefault="004917E3" w:rsidP="004917E3">
      <w:pPr>
        <w:numPr>
          <w:ilvl w:val="0"/>
          <w:numId w:val="1"/>
        </w:numPr>
        <w:jc w:val="both"/>
        <w:rPr>
          <w:rFonts w:ascii="Garamond" w:hAnsi="Garamond"/>
          <w:sz w:val="18"/>
          <w:szCs w:val="18"/>
        </w:rPr>
      </w:pPr>
      <w:r w:rsidRPr="00DC2583">
        <w:rPr>
          <w:rFonts w:ascii="Garamond" w:hAnsi="Garamond"/>
          <w:sz w:val="18"/>
          <w:szCs w:val="18"/>
        </w:rPr>
        <w:t xml:space="preserve">connaître le sens et l’orthographe des mots suivants : </w:t>
      </w:r>
      <w:r>
        <w:rPr>
          <w:rFonts w:ascii="Garamond" w:hAnsi="Garamond"/>
          <w:sz w:val="18"/>
          <w:szCs w:val="18"/>
        </w:rPr>
        <w:t>(di</w:t>
      </w:r>
      <w:proofErr w:type="gramStart"/>
      <w:r>
        <w:rPr>
          <w:rFonts w:ascii="Garamond" w:hAnsi="Garamond"/>
          <w:sz w:val="18"/>
          <w:szCs w:val="18"/>
        </w:rPr>
        <w:t>)oxygène</w:t>
      </w:r>
      <w:proofErr w:type="gramEnd"/>
      <w:r>
        <w:rPr>
          <w:rFonts w:ascii="Garamond" w:hAnsi="Garamond"/>
          <w:sz w:val="18"/>
          <w:szCs w:val="18"/>
        </w:rPr>
        <w:t xml:space="preserve">, dioxyde de carbone, azote, rythme cardiaque (et respiratoire), </w:t>
      </w:r>
      <w:r>
        <w:rPr>
          <w:rFonts w:ascii="Garamond" w:hAnsi="Garamond"/>
          <w:i/>
          <w:sz w:val="18"/>
          <w:szCs w:val="18"/>
        </w:rPr>
        <w:t>infarctus</w:t>
      </w:r>
      <w:r w:rsidR="006F6F6C">
        <w:rPr>
          <w:rFonts w:ascii="Garamond" w:hAnsi="Garamond"/>
          <w:i/>
          <w:sz w:val="18"/>
          <w:szCs w:val="18"/>
        </w:rPr>
        <w:t> ;</w:t>
      </w:r>
    </w:p>
    <w:p w:rsidR="004917E3" w:rsidRPr="00DC2583" w:rsidRDefault="004917E3" w:rsidP="004917E3">
      <w:pPr>
        <w:numPr>
          <w:ilvl w:val="0"/>
          <w:numId w:val="1"/>
        </w:numPr>
        <w:jc w:val="both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connaître les risques </w:t>
      </w:r>
      <w:r w:rsidR="00B628C7">
        <w:rPr>
          <w:rFonts w:ascii="Garamond" w:hAnsi="Garamond"/>
          <w:sz w:val="18"/>
          <w:szCs w:val="18"/>
        </w:rPr>
        <w:t xml:space="preserve">pour notre santé </w:t>
      </w:r>
      <w:r>
        <w:rPr>
          <w:rFonts w:ascii="Garamond" w:hAnsi="Garamond"/>
          <w:sz w:val="18"/>
          <w:szCs w:val="18"/>
        </w:rPr>
        <w:t>liés à notre mode de vie : les dangers d’une mauvaise alimentation ou d’un manque de pratique sportive sur le fonctionnement du cœur.</w:t>
      </w:r>
    </w:p>
    <w:p w:rsidR="004917E3" w:rsidRDefault="004917E3" w:rsidP="004917E3">
      <w:pPr>
        <w:rPr>
          <w:rFonts w:ascii="Garamond" w:hAnsi="Garamond"/>
          <w:sz w:val="20"/>
          <w:szCs w:val="20"/>
        </w:rPr>
      </w:pPr>
    </w:p>
    <w:p w:rsidR="004917E3" w:rsidRPr="00DC2583" w:rsidRDefault="004917E3" w:rsidP="004917E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En maîtrise de la langue</w:t>
      </w:r>
      <w:r w:rsidRPr="00DC2583">
        <w:rPr>
          <w:rFonts w:ascii="Garamond" w:hAnsi="Garamond"/>
          <w:b/>
          <w:sz w:val="20"/>
          <w:szCs w:val="20"/>
        </w:rPr>
        <w:t> :</w:t>
      </w:r>
    </w:p>
    <w:p w:rsidR="004917E3" w:rsidRDefault="004917E3" w:rsidP="004917E3">
      <w:pPr>
        <w:numPr>
          <w:ilvl w:val="0"/>
          <w:numId w:val="1"/>
        </w:numPr>
        <w:jc w:val="both"/>
        <w:rPr>
          <w:rFonts w:ascii="Garamond" w:hAnsi="Garamond"/>
          <w:bCs/>
          <w:sz w:val="18"/>
          <w:szCs w:val="18"/>
        </w:rPr>
      </w:pPr>
      <w:r>
        <w:rPr>
          <w:rFonts w:ascii="Garamond" w:hAnsi="Garamond"/>
          <w:bCs/>
          <w:sz w:val="18"/>
          <w:szCs w:val="18"/>
        </w:rPr>
        <w:t>lire et interpréter un texte documentaire ;</w:t>
      </w:r>
    </w:p>
    <w:p w:rsidR="006F6F6C" w:rsidRDefault="004917E3" w:rsidP="004917E3">
      <w:pPr>
        <w:numPr>
          <w:ilvl w:val="0"/>
          <w:numId w:val="1"/>
        </w:numPr>
        <w:jc w:val="both"/>
        <w:rPr>
          <w:rFonts w:ascii="Garamond" w:hAnsi="Garamond"/>
          <w:bCs/>
          <w:sz w:val="18"/>
          <w:szCs w:val="18"/>
        </w:rPr>
      </w:pPr>
      <w:r>
        <w:rPr>
          <w:rFonts w:ascii="Garamond" w:hAnsi="Garamond"/>
          <w:bCs/>
          <w:sz w:val="18"/>
          <w:szCs w:val="18"/>
        </w:rPr>
        <w:t>écrire une trace écrite avec l’aide de l’enseignant</w:t>
      </w:r>
      <w:r w:rsidR="006F6F6C">
        <w:rPr>
          <w:rFonts w:ascii="Garamond" w:hAnsi="Garamond"/>
          <w:bCs/>
          <w:sz w:val="18"/>
          <w:szCs w:val="18"/>
        </w:rPr>
        <w:t> ;</w:t>
      </w:r>
    </w:p>
    <w:p w:rsidR="004917E3" w:rsidRPr="00755E66" w:rsidRDefault="006F6F6C" w:rsidP="004917E3">
      <w:pPr>
        <w:numPr>
          <w:ilvl w:val="0"/>
          <w:numId w:val="1"/>
        </w:numPr>
        <w:jc w:val="both"/>
        <w:rPr>
          <w:rFonts w:ascii="Garamond" w:hAnsi="Garamond"/>
          <w:bCs/>
          <w:sz w:val="18"/>
          <w:szCs w:val="18"/>
        </w:rPr>
      </w:pPr>
      <w:r>
        <w:rPr>
          <w:rFonts w:ascii="Garamond" w:hAnsi="Garamond"/>
          <w:bCs/>
          <w:sz w:val="18"/>
          <w:szCs w:val="18"/>
        </w:rPr>
        <w:t>présenter soigneusement et annoter un schéma d’une dissection</w:t>
      </w:r>
      <w:r w:rsidR="004917E3">
        <w:rPr>
          <w:rFonts w:ascii="Garamond" w:hAnsi="Garamond"/>
          <w:bCs/>
          <w:sz w:val="18"/>
          <w:szCs w:val="18"/>
        </w:rPr>
        <w:t>.</w:t>
      </w:r>
    </w:p>
    <w:p w:rsidR="004917E3" w:rsidRPr="00755E66" w:rsidRDefault="004917E3" w:rsidP="004917E3">
      <w:pPr>
        <w:rPr>
          <w:rFonts w:ascii="Garamond" w:hAnsi="Garamond"/>
          <w:sz w:val="20"/>
          <w:szCs w:val="20"/>
        </w:rPr>
      </w:pPr>
    </w:p>
    <w:p w:rsidR="004917E3" w:rsidRPr="00DC2583" w:rsidRDefault="004917E3" w:rsidP="004917E3">
      <w:pPr>
        <w:jc w:val="both"/>
        <w:rPr>
          <w:rFonts w:ascii="Garamond" w:hAnsi="Garamond"/>
          <w:b/>
          <w:sz w:val="20"/>
          <w:szCs w:val="20"/>
        </w:rPr>
      </w:pPr>
      <w:r w:rsidRPr="00DC2583">
        <w:rPr>
          <w:rFonts w:ascii="Garamond" w:hAnsi="Garamond"/>
          <w:b/>
          <w:sz w:val="20"/>
          <w:szCs w:val="20"/>
        </w:rPr>
        <w:t>Lors de cette étude, l’élève apprendra par ailleurs à :</w:t>
      </w:r>
    </w:p>
    <w:p w:rsidR="004917E3" w:rsidRPr="00DC2583" w:rsidRDefault="004917E3" w:rsidP="004917E3">
      <w:pPr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DC2583">
        <w:rPr>
          <w:rFonts w:ascii="Garamond" w:hAnsi="Garamond"/>
          <w:sz w:val="20"/>
          <w:szCs w:val="20"/>
        </w:rPr>
        <w:t>présenter clairement et lisiblement sa leçon ;</w:t>
      </w:r>
    </w:p>
    <w:p w:rsidR="004917E3" w:rsidRPr="00DC2583" w:rsidRDefault="004917E3" w:rsidP="004917E3">
      <w:pPr>
        <w:numPr>
          <w:ilvl w:val="0"/>
          <w:numId w:val="1"/>
        </w:numPr>
        <w:jc w:val="both"/>
        <w:rPr>
          <w:rFonts w:ascii="Garamond" w:hAnsi="Garamond"/>
          <w:sz w:val="20"/>
          <w:szCs w:val="20"/>
        </w:rPr>
      </w:pPr>
      <w:r w:rsidRPr="00DC2583">
        <w:rPr>
          <w:rFonts w:ascii="Garamond" w:hAnsi="Garamond"/>
          <w:bCs/>
          <w:sz w:val="20"/>
          <w:szCs w:val="20"/>
        </w:rPr>
        <w:t>organiser de nouvelles connaissances</w:t>
      </w:r>
      <w:r w:rsidRPr="00DC2583">
        <w:rPr>
          <w:rFonts w:ascii="Garamond" w:hAnsi="Garamond"/>
          <w:sz w:val="20"/>
          <w:szCs w:val="20"/>
        </w:rPr>
        <w:t xml:space="preserve"> (méthodologie : texte résumé, schémas…).</w:t>
      </w:r>
    </w:p>
    <w:p w:rsidR="004917E3" w:rsidRPr="00DC2583" w:rsidRDefault="004917E3" w:rsidP="004917E3">
      <w:pPr>
        <w:jc w:val="both"/>
        <w:rPr>
          <w:rFonts w:ascii="Garamond" w:hAnsi="Garamond"/>
          <w:sz w:val="12"/>
          <w:szCs w:val="12"/>
        </w:rPr>
      </w:pPr>
    </w:p>
    <w:p w:rsidR="004917E3" w:rsidRPr="00DC2583" w:rsidRDefault="004917E3" w:rsidP="004917E3">
      <w:pPr>
        <w:pStyle w:val="Lgende"/>
        <w:jc w:val="both"/>
        <w:rPr>
          <w:rFonts w:ascii="Garamond" w:hAnsi="Garamond"/>
          <w:b/>
          <w:bCs/>
          <w:sz w:val="28"/>
          <w:szCs w:val="28"/>
        </w:rPr>
      </w:pPr>
      <w:r w:rsidRPr="00DC2583">
        <w:rPr>
          <w:rFonts w:ascii="Garamond" w:hAnsi="Garamond"/>
          <w:b/>
          <w:bCs/>
          <w:sz w:val="28"/>
          <w:szCs w:val="28"/>
        </w:rPr>
        <w:t>Programmation des séances :</w:t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90"/>
      </w:tblGrid>
      <w:tr w:rsidR="00FF7C29" w:rsidTr="006F6F6C">
        <w:trPr>
          <w:trHeight w:val="67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29" w:rsidRPr="00FF7C29" w:rsidRDefault="00FF7C29" w:rsidP="006F6F6C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FF7C29">
              <w:rPr>
                <w:rFonts w:ascii="Garamond" w:hAnsi="Garamond"/>
                <w:b/>
                <w:sz w:val="20"/>
                <w:szCs w:val="20"/>
              </w:rPr>
              <w:t>Séance 1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FF7C29">
              <w:rPr>
                <w:rFonts w:ascii="Garamond" w:hAnsi="Garamond"/>
                <w:b/>
                <w:sz w:val="20"/>
                <w:szCs w:val="20"/>
              </w:rPr>
              <w:t>:</w:t>
            </w:r>
            <w:r w:rsidRPr="00FF7C2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6F6F6C">
              <w:rPr>
                <w:rFonts w:ascii="Garamond" w:hAnsi="Garamond"/>
                <w:sz w:val="20"/>
                <w:szCs w:val="20"/>
              </w:rPr>
              <w:t xml:space="preserve">En E.P.S., mesure des rythmes cardiaques et respiratoires avant, tout de suite après un effort puis quelques minutes après un effort afin d’en constater les variations et de </w:t>
            </w:r>
            <w:r w:rsidRPr="00FF7C29">
              <w:rPr>
                <w:rFonts w:ascii="Garamond" w:hAnsi="Garamond"/>
                <w:sz w:val="20"/>
                <w:szCs w:val="20"/>
              </w:rPr>
              <w:t xml:space="preserve">faire émerger </w:t>
            </w:r>
            <w:r w:rsidRPr="006F6F6C">
              <w:rPr>
                <w:rFonts w:ascii="Garamond" w:hAnsi="Garamond"/>
                <w:sz w:val="20"/>
                <w:szCs w:val="20"/>
              </w:rPr>
              <w:t xml:space="preserve">un </w:t>
            </w:r>
            <w:r w:rsidRPr="006F6F6C">
              <w:rPr>
                <w:rFonts w:ascii="Garamond" w:hAnsi="Garamond"/>
                <w:bCs/>
                <w:sz w:val="20"/>
                <w:szCs w:val="20"/>
              </w:rPr>
              <w:t>questionnement sur le lien entre respiration et circulation du sang</w:t>
            </w:r>
            <w:r w:rsidRPr="006F6F6C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  <w:tr w:rsidR="005C0C16" w:rsidTr="006F6F6C">
        <w:trPr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C16" w:rsidRPr="00FF7C29" w:rsidRDefault="005C0C16" w:rsidP="00FF7C29">
            <w:pPr>
              <w:rPr>
                <w:rFonts w:ascii="Garamond" w:hAnsi="Garamond"/>
              </w:rPr>
            </w:pPr>
            <w:r w:rsidRPr="00FF7C29">
              <w:rPr>
                <w:rFonts w:ascii="Garamond" w:hAnsi="Garamond"/>
                <w:b/>
                <w:sz w:val="20"/>
                <w:szCs w:val="20"/>
              </w:rPr>
              <w:t xml:space="preserve">Séance </w:t>
            </w:r>
            <w:r w:rsidR="00FF7C29">
              <w:rPr>
                <w:rFonts w:ascii="Garamond" w:hAnsi="Garamond"/>
                <w:b/>
                <w:sz w:val="20"/>
                <w:szCs w:val="20"/>
              </w:rPr>
              <w:t xml:space="preserve">2 </w:t>
            </w:r>
            <w:r w:rsidRPr="00FF7C29">
              <w:rPr>
                <w:rFonts w:ascii="Garamond" w:hAnsi="Garamond"/>
                <w:b/>
                <w:sz w:val="20"/>
                <w:szCs w:val="20"/>
              </w:rPr>
              <w:t>:</w:t>
            </w:r>
            <w:r w:rsidRPr="00FF7C2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9F29FD" w:rsidRPr="00FF7C29">
              <w:rPr>
                <w:rFonts w:ascii="Garamond" w:hAnsi="Garamond"/>
                <w:bCs/>
                <w:sz w:val="20"/>
                <w:szCs w:val="20"/>
              </w:rPr>
              <w:t>Variations du rythme cardiaque et de la composition du sang (gaz et nutriments)</w:t>
            </w:r>
            <w:r w:rsidR="006F6F6C">
              <w:rPr>
                <w:rFonts w:ascii="Garamond" w:hAnsi="Garamond"/>
                <w:bCs/>
                <w:sz w:val="20"/>
                <w:szCs w:val="20"/>
              </w:rPr>
              <w:t>, analyse de documents (scientifiques)</w:t>
            </w:r>
            <w:r w:rsidR="009F29FD" w:rsidRPr="00FF7C29">
              <w:rPr>
                <w:rFonts w:ascii="Garamond" w:hAnsi="Garamond"/>
                <w:bCs/>
                <w:sz w:val="20"/>
                <w:szCs w:val="20"/>
              </w:rPr>
              <w:t>.</w:t>
            </w:r>
          </w:p>
        </w:tc>
      </w:tr>
      <w:tr w:rsidR="00D90A6B" w:rsidTr="006F6F6C">
        <w:trPr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6B" w:rsidRPr="00FF7C29" w:rsidRDefault="005C29CA" w:rsidP="00FF7C29">
            <w:pPr>
              <w:spacing w:before="120" w:after="120"/>
              <w:rPr>
                <w:rFonts w:ascii="Garamond" w:hAnsi="Garamond"/>
                <w:sz w:val="20"/>
                <w:szCs w:val="20"/>
              </w:rPr>
            </w:pPr>
            <w:r w:rsidRPr="00FF7C29">
              <w:rPr>
                <w:rFonts w:ascii="Garamond" w:hAnsi="Garamond"/>
                <w:b/>
                <w:sz w:val="20"/>
                <w:szCs w:val="20"/>
              </w:rPr>
              <w:t xml:space="preserve">Séance </w:t>
            </w:r>
            <w:r w:rsidR="00FF7C29">
              <w:rPr>
                <w:rFonts w:ascii="Garamond" w:hAnsi="Garamond"/>
                <w:b/>
                <w:sz w:val="20"/>
                <w:szCs w:val="20"/>
              </w:rPr>
              <w:t>3</w:t>
            </w:r>
            <w:r w:rsidR="00D90A6B" w:rsidRPr="00FF7C29">
              <w:rPr>
                <w:rFonts w:ascii="Garamond" w:hAnsi="Garamond"/>
                <w:b/>
                <w:sz w:val="20"/>
                <w:szCs w:val="20"/>
              </w:rPr>
              <w:t> :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5C0C16" w:rsidRPr="00FF7C29">
              <w:rPr>
                <w:rFonts w:ascii="Garamond" w:hAnsi="Garamond"/>
                <w:bCs/>
                <w:sz w:val="20"/>
                <w:szCs w:val="20"/>
              </w:rPr>
              <w:t>Que contient u</w:t>
            </w:r>
            <w:r w:rsidR="00D90A6B" w:rsidRPr="00FF7C29">
              <w:rPr>
                <w:rFonts w:ascii="Garamond" w:hAnsi="Garamond"/>
                <w:bCs/>
                <w:sz w:val="20"/>
                <w:szCs w:val="20"/>
              </w:rPr>
              <w:t>ne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D90A6B" w:rsidRPr="00FF7C29">
              <w:rPr>
                <w:rFonts w:ascii="Garamond" w:hAnsi="Garamond"/>
                <w:bCs/>
                <w:sz w:val="20"/>
                <w:szCs w:val="20"/>
              </w:rPr>
              <w:t>goûte de sang</w:t>
            </w:r>
            <w:r w:rsidR="005C0C16" w:rsidRPr="00FF7C29">
              <w:rPr>
                <w:rFonts w:ascii="Garamond" w:hAnsi="Garamond"/>
                <w:bCs/>
                <w:sz w:val="20"/>
                <w:szCs w:val="20"/>
              </w:rPr>
              <w:t> ?</w:t>
            </w:r>
          </w:p>
        </w:tc>
      </w:tr>
      <w:tr w:rsidR="005C0C16" w:rsidTr="006F6F6C">
        <w:trPr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C16" w:rsidRPr="00FF7C29" w:rsidRDefault="005C0C16" w:rsidP="00FF7C29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FF7C29">
              <w:rPr>
                <w:rFonts w:ascii="Garamond" w:hAnsi="Garamond"/>
                <w:b/>
                <w:sz w:val="20"/>
                <w:szCs w:val="20"/>
              </w:rPr>
              <w:t xml:space="preserve">Séance </w:t>
            </w:r>
            <w:r w:rsidR="00FF7C29">
              <w:rPr>
                <w:rFonts w:ascii="Garamond" w:hAnsi="Garamond"/>
                <w:b/>
                <w:sz w:val="20"/>
                <w:szCs w:val="20"/>
              </w:rPr>
              <w:t>4</w:t>
            </w:r>
            <w:r w:rsidRPr="00FF7C29">
              <w:rPr>
                <w:rFonts w:ascii="Garamond" w:hAnsi="Garamond"/>
                <w:b/>
                <w:sz w:val="20"/>
                <w:szCs w:val="20"/>
              </w:rPr>
              <w:t> :</w:t>
            </w:r>
            <w:r w:rsidRPr="00FF7C2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765621" w:rsidRPr="00FF7C29">
              <w:rPr>
                <w:rFonts w:ascii="Garamond" w:hAnsi="Garamond"/>
                <w:sz w:val="20"/>
                <w:szCs w:val="20"/>
              </w:rPr>
              <w:t>L</w:t>
            </w:r>
            <w:r w:rsidRPr="00FF7C29">
              <w:rPr>
                <w:rFonts w:ascii="Garamond" w:hAnsi="Garamond"/>
                <w:sz w:val="20"/>
                <w:szCs w:val="20"/>
              </w:rPr>
              <w:t>e fonctionnement du cœur</w:t>
            </w:r>
            <w:r w:rsidR="00765621" w:rsidRPr="00FF7C29">
              <w:rPr>
                <w:rFonts w:ascii="Garamond" w:hAnsi="Garamond"/>
                <w:sz w:val="20"/>
                <w:szCs w:val="20"/>
              </w:rPr>
              <w:t xml:space="preserve"> : </w:t>
            </w:r>
            <w:r w:rsidRPr="00FF7C29">
              <w:rPr>
                <w:rFonts w:ascii="Garamond" w:hAnsi="Garamond"/>
                <w:bCs/>
                <w:sz w:val="20"/>
                <w:szCs w:val="20"/>
              </w:rPr>
              <w:t>dissection d’un cœur de porc</w:t>
            </w:r>
            <w:r w:rsidRPr="00FF7C29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  <w:tr w:rsidR="00D90A6B" w:rsidTr="006F6F6C">
        <w:trPr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6B" w:rsidRPr="00FF7C29" w:rsidRDefault="009F29FD" w:rsidP="00FF7C29">
            <w:pPr>
              <w:spacing w:before="120" w:after="120"/>
              <w:rPr>
                <w:rFonts w:ascii="Garamond" w:hAnsi="Garamond"/>
                <w:sz w:val="20"/>
                <w:szCs w:val="20"/>
              </w:rPr>
            </w:pPr>
            <w:r w:rsidRPr="00FF7C29">
              <w:rPr>
                <w:rFonts w:ascii="Garamond" w:hAnsi="Garamond"/>
                <w:b/>
                <w:sz w:val="20"/>
                <w:szCs w:val="20"/>
              </w:rPr>
              <w:t xml:space="preserve">Séance </w:t>
            </w:r>
            <w:r w:rsidR="00FF7C29">
              <w:rPr>
                <w:rFonts w:ascii="Garamond" w:hAnsi="Garamond"/>
                <w:b/>
                <w:sz w:val="20"/>
                <w:szCs w:val="20"/>
              </w:rPr>
              <w:t>5</w:t>
            </w:r>
            <w:r w:rsidR="00D90A6B" w:rsidRPr="00FF7C29">
              <w:rPr>
                <w:rFonts w:ascii="Garamond" w:hAnsi="Garamond"/>
                <w:b/>
                <w:sz w:val="20"/>
                <w:szCs w:val="20"/>
              </w:rPr>
              <w:t> :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D90A6B" w:rsidRPr="00FF7C29">
              <w:rPr>
                <w:rFonts w:ascii="Garamond" w:hAnsi="Garamond"/>
                <w:bCs/>
                <w:sz w:val="20"/>
                <w:szCs w:val="20"/>
              </w:rPr>
              <w:t>Comment circule le sang dans notre corps ?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 xml:space="preserve"> (schéma + texte)</w:t>
            </w:r>
          </w:p>
        </w:tc>
      </w:tr>
      <w:tr w:rsidR="00D90A6B" w:rsidTr="006F6F6C">
        <w:trPr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6B" w:rsidRPr="00FF7C29" w:rsidRDefault="005C0C16" w:rsidP="00FF7C29">
            <w:pPr>
              <w:spacing w:before="120" w:after="120"/>
              <w:rPr>
                <w:rFonts w:ascii="Garamond" w:hAnsi="Garamond"/>
                <w:sz w:val="20"/>
                <w:szCs w:val="20"/>
              </w:rPr>
            </w:pPr>
            <w:r w:rsidRPr="00FF7C29">
              <w:rPr>
                <w:rFonts w:ascii="Garamond" w:hAnsi="Garamond"/>
                <w:b/>
                <w:bCs/>
                <w:sz w:val="20"/>
                <w:szCs w:val="20"/>
              </w:rPr>
              <w:t xml:space="preserve">Séance </w:t>
            </w:r>
            <w:r w:rsidR="00FF7C29">
              <w:rPr>
                <w:rFonts w:ascii="Garamond" w:hAnsi="Garamond"/>
                <w:b/>
                <w:bCs/>
                <w:sz w:val="20"/>
                <w:szCs w:val="20"/>
              </w:rPr>
              <w:t>6</w:t>
            </w:r>
            <w:r w:rsidR="00D90A6B" w:rsidRPr="00FF7C29">
              <w:rPr>
                <w:rFonts w:ascii="Garamond" w:hAnsi="Garamond"/>
                <w:b/>
                <w:bCs/>
                <w:sz w:val="20"/>
                <w:szCs w:val="20"/>
              </w:rPr>
              <w:t xml:space="preserve"> : </w:t>
            </w:r>
            <w:r w:rsidR="00D90A6B" w:rsidRPr="00FF7C29">
              <w:rPr>
                <w:rFonts w:ascii="Garamond" w:hAnsi="Garamond"/>
                <w:bCs/>
                <w:sz w:val="20"/>
                <w:szCs w:val="20"/>
              </w:rPr>
              <w:t>Education à la santé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> : les maladies cardio-vasculaires</w:t>
            </w:r>
            <w:r w:rsidR="00FF7C29">
              <w:rPr>
                <w:rFonts w:ascii="Garamond" w:hAnsi="Garamond"/>
                <w:sz w:val="20"/>
                <w:szCs w:val="20"/>
              </w:rPr>
              <w:t> et les comportements qui en limitent les risques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  <w:tr w:rsidR="005C29CA" w:rsidRPr="005C29CA" w:rsidTr="006F6F6C">
        <w:trPr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CA" w:rsidRPr="00FF7C29" w:rsidRDefault="005C0C16" w:rsidP="00FF7C29">
            <w:pPr>
              <w:spacing w:before="60" w:after="60"/>
              <w:rPr>
                <w:rFonts w:ascii="Garamond" w:hAnsi="Garamond"/>
                <w:b/>
                <w:sz w:val="20"/>
                <w:szCs w:val="20"/>
              </w:rPr>
            </w:pPr>
            <w:r w:rsidRPr="00FF7C29">
              <w:rPr>
                <w:rFonts w:ascii="Garamond" w:hAnsi="Garamond"/>
                <w:b/>
                <w:sz w:val="20"/>
                <w:szCs w:val="20"/>
              </w:rPr>
              <w:t xml:space="preserve">Séance </w:t>
            </w:r>
            <w:r w:rsidR="00FF7C29">
              <w:rPr>
                <w:rFonts w:ascii="Garamond" w:hAnsi="Garamond"/>
                <w:b/>
                <w:sz w:val="20"/>
                <w:szCs w:val="20"/>
              </w:rPr>
              <w:t>7</w:t>
            </w:r>
            <w:r w:rsidR="005C29CA" w:rsidRPr="00FF7C29">
              <w:rPr>
                <w:rFonts w:ascii="Garamond" w:hAnsi="Garamond"/>
                <w:b/>
                <w:sz w:val="20"/>
                <w:szCs w:val="20"/>
              </w:rPr>
              <w:t xml:space="preserve"> : </w:t>
            </w:r>
            <w:r w:rsidR="005C29CA" w:rsidRPr="00FF7C29">
              <w:rPr>
                <w:rFonts w:ascii="Garamond" w:hAnsi="Garamond"/>
                <w:sz w:val="20"/>
                <w:szCs w:val="20"/>
              </w:rPr>
              <w:t>On récapitule (schéma, liste de mots clés…)</w:t>
            </w:r>
          </w:p>
        </w:tc>
      </w:tr>
      <w:tr w:rsidR="00D90A6B" w:rsidTr="006F6F6C">
        <w:trPr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6B" w:rsidRPr="00FF7C29" w:rsidRDefault="00FF7C29" w:rsidP="00FF7C29">
            <w:pPr>
              <w:spacing w:before="120" w:after="12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Séance 8</w:t>
            </w:r>
            <w:r w:rsidR="00D90A6B" w:rsidRPr="00FF7C29">
              <w:rPr>
                <w:rFonts w:ascii="Garamond" w:hAnsi="Garamond"/>
                <w:b/>
                <w:sz w:val="20"/>
                <w:szCs w:val="20"/>
              </w:rPr>
              <w:t> :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D90A6B" w:rsidRPr="00FF7C29">
              <w:rPr>
                <w:rFonts w:ascii="Garamond" w:hAnsi="Garamond"/>
                <w:bCs/>
                <w:sz w:val="20"/>
                <w:szCs w:val="20"/>
              </w:rPr>
              <w:t>Evaluation</w:t>
            </w:r>
            <w:r>
              <w:rPr>
                <w:rFonts w:ascii="Garamond" w:hAnsi="Garamond"/>
                <w:bCs/>
                <w:sz w:val="20"/>
                <w:szCs w:val="20"/>
              </w:rPr>
              <w:t xml:space="preserve"> sur </w:t>
            </w:r>
            <w:r w:rsidR="00D90A6B" w:rsidRPr="00FF7C29">
              <w:rPr>
                <w:rFonts w:ascii="Garamond" w:hAnsi="Garamond"/>
                <w:bCs/>
                <w:sz w:val="20"/>
                <w:szCs w:val="20"/>
              </w:rPr>
              <w:t>la circulation du sang</w:t>
            </w:r>
            <w:r w:rsidR="00D90A6B" w:rsidRPr="00FF7C29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</w:tbl>
    <w:p w:rsidR="00D90A6B" w:rsidRDefault="00D90A6B" w:rsidP="00626ED3">
      <w:pPr>
        <w:jc w:val="both"/>
        <w:rPr>
          <w:rFonts w:ascii="Comic Sans MS" w:hAnsi="Comic Sans MS"/>
          <w:sz w:val="20"/>
          <w:szCs w:val="20"/>
        </w:rPr>
      </w:pPr>
    </w:p>
    <w:sectPr w:rsidR="00D90A6B" w:rsidSect="00564625">
      <w:pgSz w:w="11906" w:h="16838"/>
      <w:pgMar w:top="567" w:right="737" w:bottom="73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E4C55"/>
    <w:multiLevelType w:val="singleLevel"/>
    <w:tmpl w:val="374A85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A7791"/>
    <w:rsid w:val="00055C1C"/>
    <w:rsid w:val="00076B1E"/>
    <w:rsid w:val="000D516B"/>
    <w:rsid w:val="001327FB"/>
    <w:rsid w:val="00141277"/>
    <w:rsid w:val="00143703"/>
    <w:rsid w:val="00150444"/>
    <w:rsid w:val="0015155B"/>
    <w:rsid w:val="0019323E"/>
    <w:rsid w:val="001A30FC"/>
    <w:rsid w:val="001A3554"/>
    <w:rsid w:val="001F0594"/>
    <w:rsid w:val="001F5E60"/>
    <w:rsid w:val="0028613A"/>
    <w:rsid w:val="002B0C3E"/>
    <w:rsid w:val="002F5BBF"/>
    <w:rsid w:val="003349D4"/>
    <w:rsid w:val="003651C5"/>
    <w:rsid w:val="003B3F3B"/>
    <w:rsid w:val="003B46FA"/>
    <w:rsid w:val="00416568"/>
    <w:rsid w:val="00455227"/>
    <w:rsid w:val="004917E3"/>
    <w:rsid w:val="004F2B91"/>
    <w:rsid w:val="004F6AF2"/>
    <w:rsid w:val="00543417"/>
    <w:rsid w:val="0055154B"/>
    <w:rsid w:val="00564625"/>
    <w:rsid w:val="005C0C16"/>
    <w:rsid w:val="005C29CA"/>
    <w:rsid w:val="005F7257"/>
    <w:rsid w:val="00606E7A"/>
    <w:rsid w:val="00615757"/>
    <w:rsid w:val="006217AD"/>
    <w:rsid w:val="00626ED3"/>
    <w:rsid w:val="0069352E"/>
    <w:rsid w:val="006B6A3C"/>
    <w:rsid w:val="006F6F6C"/>
    <w:rsid w:val="0075170F"/>
    <w:rsid w:val="00765621"/>
    <w:rsid w:val="00767BD6"/>
    <w:rsid w:val="00783CA7"/>
    <w:rsid w:val="008A67AA"/>
    <w:rsid w:val="008B5812"/>
    <w:rsid w:val="00935C7A"/>
    <w:rsid w:val="00947BA9"/>
    <w:rsid w:val="009872ED"/>
    <w:rsid w:val="00996026"/>
    <w:rsid w:val="009A2D45"/>
    <w:rsid w:val="009F29FD"/>
    <w:rsid w:val="009F7CB9"/>
    <w:rsid w:val="00AA6685"/>
    <w:rsid w:val="00AB6363"/>
    <w:rsid w:val="00B628C7"/>
    <w:rsid w:val="00BB0CE3"/>
    <w:rsid w:val="00BC1D3A"/>
    <w:rsid w:val="00C71D8F"/>
    <w:rsid w:val="00CB3903"/>
    <w:rsid w:val="00CE274E"/>
    <w:rsid w:val="00D52571"/>
    <w:rsid w:val="00D90A6B"/>
    <w:rsid w:val="00DA7791"/>
    <w:rsid w:val="00DB3A83"/>
    <w:rsid w:val="00DC6EFE"/>
    <w:rsid w:val="00E05AAE"/>
    <w:rsid w:val="00EE69FA"/>
    <w:rsid w:val="00F65A66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1C5"/>
    <w:rPr>
      <w:sz w:val="24"/>
      <w:szCs w:val="24"/>
    </w:rPr>
  </w:style>
  <w:style w:type="paragraph" w:styleId="Titre1">
    <w:name w:val="heading 1"/>
    <w:basedOn w:val="Normal"/>
    <w:next w:val="Normal"/>
    <w:qFormat/>
    <w:rsid w:val="003651C5"/>
    <w:pPr>
      <w:keepNext/>
      <w:outlineLvl w:val="0"/>
    </w:pPr>
    <w:rPr>
      <w:sz w:val="48"/>
      <w:szCs w:val="48"/>
    </w:rPr>
  </w:style>
  <w:style w:type="paragraph" w:styleId="Titre2">
    <w:name w:val="heading 2"/>
    <w:basedOn w:val="Normal"/>
    <w:next w:val="Normal"/>
    <w:qFormat/>
    <w:rsid w:val="003651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3651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3651C5"/>
    <w:pPr>
      <w:spacing w:before="120" w:after="120"/>
      <w:jc w:val="center"/>
    </w:pPr>
    <w:rPr>
      <w:sz w:val="48"/>
      <w:szCs w:val="48"/>
    </w:rPr>
  </w:style>
  <w:style w:type="paragraph" w:styleId="Textedebulles">
    <w:name w:val="Balloon Text"/>
    <w:basedOn w:val="Normal"/>
    <w:semiHidden/>
    <w:rsid w:val="0019323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C0C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des séquences</vt:lpstr>
    </vt:vector>
  </TitlesOfParts>
  <Company>Hewlett-Packard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des séquences</dc:title>
  <dc:creator>LUDO</dc:creator>
  <cp:lastModifiedBy>Gilles</cp:lastModifiedBy>
  <cp:revision>2</cp:revision>
  <cp:lastPrinted>2008-01-03T13:49:00Z</cp:lastPrinted>
  <dcterms:created xsi:type="dcterms:W3CDTF">2011-02-22T08:45:00Z</dcterms:created>
  <dcterms:modified xsi:type="dcterms:W3CDTF">2011-02-22T08:45:00Z</dcterms:modified>
</cp:coreProperties>
</file>