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881" w:rsidRPr="00A769CA" w:rsidRDefault="00ED6881" w:rsidP="00E16E44">
      <w:pPr>
        <w:spacing w:after="0" w:line="240" w:lineRule="auto"/>
        <w:rPr>
          <w:b/>
          <w:bCs/>
          <w:sz w:val="28"/>
          <w:szCs w:val="28"/>
        </w:rPr>
      </w:pPr>
      <w:r w:rsidRPr="00A769CA">
        <w:rPr>
          <w:b/>
          <w:bCs/>
          <w:sz w:val="28"/>
          <w:szCs w:val="28"/>
        </w:rPr>
        <w:t xml:space="preserve">Programmation en </w:t>
      </w:r>
      <w:r w:rsidRPr="00A769CA">
        <w:rPr>
          <w:b/>
          <w:bCs/>
          <w:sz w:val="32"/>
          <w:szCs w:val="32"/>
        </w:rPr>
        <w:t>histoire</w:t>
      </w:r>
      <w:r w:rsidR="00D03809" w:rsidRPr="00A769CA">
        <w:rPr>
          <w:b/>
          <w:bCs/>
          <w:sz w:val="28"/>
          <w:szCs w:val="28"/>
        </w:rPr>
        <w:t xml:space="preserve"> </w:t>
      </w:r>
      <w:r w:rsidRPr="00A769CA">
        <w:rPr>
          <w:b/>
          <w:bCs/>
          <w:sz w:val="28"/>
          <w:szCs w:val="28"/>
        </w:rPr>
        <w:t>du cycle 3 de l’école du Centre d’Ostwald.</w:t>
      </w:r>
    </w:p>
    <w:p w:rsidR="00710FF6" w:rsidRPr="00E16E44" w:rsidRDefault="00710FF6" w:rsidP="00E16E44">
      <w:pPr>
        <w:spacing w:after="0" w:line="240" w:lineRule="auto"/>
      </w:pPr>
    </w:p>
    <w:p w:rsidR="00D03809" w:rsidRDefault="00D03809" w:rsidP="00D03809">
      <w:pPr>
        <w:spacing w:after="0" w:line="240" w:lineRule="auto"/>
        <w:rPr>
          <w:b/>
          <w:bCs/>
        </w:rPr>
      </w:pPr>
      <w:r>
        <w:rPr>
          <w:b/>
          <w:bCs/>
        </w:rPr>
        <w:t>Compétences travaillées :</w:t>
      </w:r>
    </w:p>
    <w:p w:rsidR="00D03809" w:rsidRPr="00F76F9D" w:rsidRDefault="00D03809" w:rsidP="00D03809">
      <w:pPr>
        <w:pStyle w:val="Paragraphedeliste"/>
        <w:numPr>
          <w:ilvl w:val="0"/>
          <w:numId w:val="6"/>
        </w:numPr>
        <w:spacing w:after="0" w:line="240" w:lineRule="auto"/>
      </w:pPr>
      <w:proofErr w:type="gramStart"/>
      <w:r w:rsidRPr="00F76F9D">
        <w:t>se</w:t>
      </w:r>
      <w:proofErr w:type="gramEnd"/>
      <w:r w:rsidRPr="00F76F9D">
        <w:t xml:space="preserve"> repérer dans le temps : construire des repères historiques ;</w:t>
      </w:r>
    </w:p>
    <w:p w:rsidR="00D03809" w:rsidRPr="00F76F9D" w:rsidRDefault="00D03809" w:rsidP="00D03809">
      <w:pPr>
        <w:pStyle w:val="Paragraphedeliste"/>
        <w:numPr>
          <w:ilvl w:val="0"/>
          <w:numId w:val="6"/>
        </w:numPr>
        <w:spacing w:after="0" w:line="240" w:lineRule="auto"/>
      </w:pPr>
      <w:proofErr w:type="gramStart"/>
      <w:r w:rsidRPr="00F76F9D">
        <w:t>se</w:t>
      </w:r>
      <w:proofErr w:type="gramEnd"/>
      <w:r w:rsidRPr="00F76F9D">
        <w:t xml:space="preserve"> repérer dans l’espace : construire des repères géographiques ;</w:t>
      </w:r>
    </w:p>
    <w:p w:rsidR="00D03809" w:rsidRPr="00F76F9D" w:rsidRDefault="00D03809" w:rsidP="00D03809">
      <w:pPr>
        <w:pStyle w:val="Paragraphedeliste"/>
        <w:numPr>
          <w:ilvl w:val="0"/>
          <w:numId w:val="6"/>
        </w:numPr>
        <w:spacing w:after="0" w:line="240" w:lineRule="auto"/>
      </w:pPr>
      <w:proofErr w:type="gramStart"/>
      <w:r w:rsidRPr="00F76F9D">
        <w:t>raisonner</w:t>
      </w:r>
      <w:proofErr w:type="gramEnd"/>
      <w:r w:rsidRPr="00F76F9D">
        <w:t>, justifier une démarche et les choix effectués ;</w:t>
      </w:r>
    </w:p>
    <w:p w:rsidR="00D03809" w:rsidRPr="00F76F9D" w:rsidRDefault="00D03809" w:rsidP="00D03809">
      <w:pPr>
        <w:pStyle w:val="Paragraphedeliste"/>
        <w:numPr>
          <w:ilvl w:val="0"/>
          <w:numId w:val="6"/>
        </w:numPr>
        <w:spacing w:after="0" w:line="240" w:lineRule="auto"/>
      </w:pPr>
      <w:proofErr w:type="gramStart"/>
      <w:r w:rsidRPr="00F76F9D">
        <w:t>s’informer</w:t>
      </w:r>
      <w:proofErr w:type="gramEnd"/>
      <w:r w:rsidRPr="00F76F9D">
        <w:t xml:space="preserve"> dans le monde du numérique.</w:t>
      </w:r>
    </w:p>
    <w:p w:rsidR="00D03809" w:rsidRDefault="00D03809" w:rsidP="00E16E44">
      <w:pPr>
        <w:spacing w:after="0" w:line="240" w:lineRule="auto"/>
      </w:pPr>
    </w:p>
    <w:p w:rsidR="00570EF9" w:rsidRDefault="00570EF9" w:rsidP="00E16E44">
      <w:pPr>
        <w:spacing w:after="0" w:line="240" w:lineRule="auto"/>
        <w:rPr>
          <w:b/>
          <w:bCs/>
          <w:sz w:val="28"/>
          <w:szCs w:val="28"/>
        </w:rPr>
      </w:pPr>
    </w:p>
    <w:p w:rsidR="00E16E44" w:rsidRPr="00E16E44" w:rsidRDefault="00ED6881" w:rsidP="00E16E44">
      <w:pPr>
        <w:spacing w:after="0" w:line="240" w:lineRule="auto"/>
      </w:pPr>
      <w:r w:rsidRPr="00E16E44">
        <w:t xml:space="preserve">Les enseignants suivent le </w:t>
      </w:r>
      <w:r w:rsidR="00710FF6" w:rsidRPr="00E16E44">
        <w:t xml:space="preserve">découpage </w:t>
      </w:r>
      <w:r w:rsidR="00570EF9">
        <w:t>chronologique</w:t>
      </w:r>
      <w:r w:rsidR="00710FF6" w:rsidRPr="00E16E44">
        <w:t xml:space="preserve"> des programmes officiels</w:t>
      </w:r>
      <w:r w:rsidR="00DE596D">
        <w:t xml:space="preserve"> en vigueur </w:t>
      </w:r>
      <w:r w:rsidR="00546820">
        <w:t>dès</w:t>
      </w:r>
      <w:r w:rsidR="00DE596D">
        <w:t xml:space="preserve"> la rentrée 2018/ 2019</w:t>
      </w:r>
      <w:r w:rsidR="00710FF6" w:rsidRPr="00E16E44">
        <w:t>.</w:t>
      </w:r>
    </w:p>
    <w:p w:rsidR="00E16E44" w:rsidRPr="00E16E44" w:rsidRDefault="00E16E44" w:rsidP="00E16E44">
      <w:pPr>
        <w:spacing w:after="0" w:line="240" w:lineRule="auto"/>
      </w:pPr>
    </w:p>
    <w:p w:rsidR="00570EF9" w:rsidRDefault="00570EF9" w:rsidP="00E16E44">
      <w:pPr>
        <w:spacing w:after="0" w:line="240" w:lineRule="auto"/>
        <w:rPr>
          <w:rFonts w:ascii="Arial" w:eastAsia="Times New Roman" w:hAnsi="Arial" w:cs="Arial"/>
          <w:b/>
          <w:bCs/>
          <w:sz w:val="24"/>
          <w:szCs w:val="24"/>
          <w:lang w:eastAsia="fr-FR"/>
        </w:rPr>
      </w:pPr>
    </w:p>
    <w:p w:rsidR="00E16E44" w:rsidRDefault="00E16E44" w:rsidP="00E16E44">
      <w:pPr>
        <w:spacing w:after="0" w:line="240" w:lineRule="auto"/>
        <w:rPr>
          <w:rFonts w:ascii="Arial" w:eastAsia="Times New Roman" w:hAnsi="Arial" w:cs="Arial"/>
          <w:b/>
          <w:bCs/>
          <w:sz w:val="24"/>
          <w:szCs w:val="24"/>
          <w:lang w:eastAsia="fr-FR"/>
        </w:rPr>
      </w:pPr>
      <w:r w:rsidRPr="00570EF9">
        <w:rPr>
          <w:rFonts w:ascii="Arial" w:eastAsia="Times New Roman" w:hAnsi="Arial" w:cs="Arial"/>
          <w:b/>
          <w:bCs/>
          <w:sz w:val="24"/>
          <w:szCs w:val="24"/>
          <w:lang w:eastAsia="fr-FR"/>
        </w:rPr>
        <w:t>CM1</w:t>
      </w:r>
    </w:p>
    <w:p w:rsidR="00570EF9" w:rsidRPr="00570EF9" w:rsidRDefault="00570EF9" w:rsidP="00E16E44">
      <w:pPr>
        <w:spacing w:after="0" w:line="240" w:lineRule="auto"/>
      </w:pPr>
    </w:p>
    <w:p w:rsidR="00E16E44" w:rsidRPr="00A769CA" w:rsidRDefault="0053212B" w:rsidP="00E16E44">
      <w:pPr>
        <w:numPr>
          <w:ilvl w:val="0"/>
          <w:numId w:val="1"/>
        </w:numPr>
        <w:shd w:val="clear" w:color="auto" w:fill="FFFFFF"/>
        <w:spacing w:after="0" w:line="240" w:lineRule="auto"/>
        <w:rPr>
          <w:rFonts w:ascii="Arial" w:eastAsia="Times New Roman" w:hAnsi="Arial" w:cs="Arial"/>
          <w:lang w:eastAsia="fr-FR"/>
        </w:rPr>
      </w:pPr>
      <w:hyperlink r:id="rId7" w:tgtFrame="_blank" w:tooltip="Et avant la France ? (PDF-234.42 Ko-Nouvelle fenêtre)" w:history="1">
        <w:r w:rsidR="00E16E44" w:rsidRPr="00A769CA">
          <w:rPr>
            <w:rFonts w:ascii="Arial" w:eastAsia="Times New Roman" w:hAnsi="Arial" w:cs="Arial"/>
            <w:b/>
            <w:bCs/>
            <w:lang w:eastAsia="fr-FR"/>
          </w:rPr>
          <w:t>Thème 1 : Et avant la France ?</w:t>
        </w:r>
      </w:hyperlink>
    </w:p>
    <w:p w:rsidR="00D03809" w:rsidRPr="00A769CA" w:rsidRDefault="00D03809" w:rsidP="00D03809">
      <w:pPr>
        <w:shd w:val="clear" w:color="auto" w:fill="FFFFFF"/>
        <w:spacing w:after="0" w:line="240" w:lineRule="auto"/>
        <w:ind w:left="720"/>
        <w:rPr>
          <w:rFonts w:ascii="Arial" w:eastAsia="Times New Roman" w:hAnsi="Arial" w:cs="Arial"/>
          <w:lang w:eastAsia="fr-FR"/>
        </w:rPr>
      </w:pPr>
      <w:r w:rsidRPr="00A769CA">
        <w:rPr>
          <w:rFonts w:ascii="Arial" w:eastAsia="Times New Roman" w:hAnsi="Arial" w:cs="Arial"/>
          <w:lang w:eastAsia="fr-FR"/>
        </w:rPr>
        <w:t>Quelles traces d’une occupation ancienne du territoire français ?</w:t>
      </w:r>
    </w:p>
    <w:p w:rsidR="00D03809" w:rsidRPr="00A769CA" w:rsidRDefault="00D03809" w:rsidP="00D03809">
      <w:pPr>
        <w:shd w:val="clear" w:color="auto" w:fill="FFFFFF"/>
        <w:spacing w:after="0" w:line="240" w:lineRule="auto"/>
        <w:ind w:left="720"/>
        <w:rPr>
          <w:rFonts w:ascii="Arial" w:eastAsia="Times New Roman" w:hAnsi="Arial" w:cs="Arial"/>
          <w:lang w:eastAsia="fr-FR"/>
        </w:rPr>
      </w:pPr>
      <w:r w:rsidRPr="00A769CA">
        <w:rPr>
          <w:rFonts w:ascii="Arial" w:eastAsia="Times New Roman" w:hAnsi="Arial" w:cs="Arial"/>
          <w:lang w:eastAsia="fr-FR"/>
        </w:rPr>
        <w:t>Celtes, Gaulois, Grecs et Romains</w:t>
      </w:r>
      <w:r w:rsidR="00570EF9" w:rsidRPr="00A769CA">
        <w:rPr>
          <w:rFonts w:ascii="Arial" w:eastAsia="Times New Roman" w:hAnsi="Arial" w:cs="Arial"/>
          <w:lang w:eastAsia="fr-FR"/>
        </w:rPr>
        <w:t> : quels héritages des mondes anciens ?</w:t>
      </w:r>
    </w:p>
    <w:p w:rsidR="00570EF9" w:rsidRPr="00A769CA" w:rsidRDefault="00570EF9" w:rsidP="00D03809">
      <w:pPr>
        <w:shd w:val="clear" w:color="auto" w:fill="FFFFFF"/>
        <w:spacing w:after="0" w:line="240" w:lineRule="auto"/>
        <w:ind w:left="720"/>
        <w:rPr>
          <w:rFonts w:ascii="Arial" w:eastAsia="Times New Roman" w:hAnsi="Arial" w:cs="Arial"/>
          <w:lang w:eastAsia="fr-FR"/>
        </w:rPr>
      </w:pPr>
      <w:r w:rsidRPr="00A769CA">
        <w:rPr>
          <w:rFonts w:ascii="Arial" w:eastAsia="Times New Roman" w:hAnsi="Arial" w:cs="Arial"/>
          <w:lang w:eastAsia="fr-FR"/>
        </w:rPr>
        <w:t>Les grands mouvements et déplacements de populations (IV – X</w:t>
      </w:r>
      <w:r w:rsidRPr="00A769CA">
        <w:rPr>
          <w:rFonts w:ascii="Arial" w:eastAsia="Times New Roman" w:hAnsi="Arial" w:cs="Arial"/>
          <w:vertAlign w:val="superscript"/>
          <w:lang w:eastAsia="fr-FR"/>
        </w:rPr>
        <w:t>e</w:t>
      </w:r>
      <w:r w:rsidRPr="00A769CA">
        <w:rPr>
          <w:rFonts w:ascii="Arial" w:eastAsia="Times New Roman" w:hAnsi="Arial" w:cs="Arial"/>
          <w:lang w:eastAsia="fr-FR"/>
        </w:rPr>
        <w:t xml:space="preserve"> siècles)</w:t>
      </w:r>
    </w:p>
    <w:p w:rsidR="00570EF9" w:rsidRPr="00A769CA" w:rsidRDefault="00570EF9" w:rsidP="00D03809">
      <w:pPr>
        <w:shd w:val="clear" w:color="auto" w:fill="FFFFFF"/>
        <w:spacing w:after="0" w:line="240" w:lineRule="auto"/>
        <w:ind w:left="720"/>
        <w:rPr>
          <w:rFonts w:ascii="Arial" w:eastAsia="Times New Roman" w:hAnsi="Arial" w:cs="Arial"/>
          <w:lang w:eastAsia="fr-FR"/>
        </w:rPr>
      </w:pPr>
      <w:r w:rsidRPr="00A769CA">
        <w:rPr>
          <w:rFonts w:ascii="Arial" w:eastAsia="Times New Roman" w:hAnsi="Arial" w:cs="Arial"/>
          <w:lang w:eastAsia="fr-FR"/>
        </w:rPr>
        <w:t>Clovis et Charlemagne, Mérovingiens et Carolingiens dans la continuité de l’empire romain.</w:t>
      </w:r>
    </w:p>
    <w:p w:rsidR="00570EF9" w:rsidRPr="00A769CA" w:rsidRDefault="00570EF9" w:rsidP="00D03809">
      <w:pPr>
        <w:shd w:val="clear" w:color="auto" w:fill="FFFFFF"/>
        <w:spacing w:after="0" w:line="240" w:lineRule="auto"/>
        <w:ind w:left="720"/>
        <w:rPr>
          <w:rFonts w:ascii="Arial" w:eastAsia="Times New Roman" w:hAnsi="Arial" w:cs="Arial"/>
          <w:lang w:eastAsia="fr-FR"/>
        </w:rPr>
      </w:pPr>
    </w:p>
    <w:p w:rsidR="00E16E44" w:rsidRPr="00A769CA" w:rsidRDefault="0053212B" w:rsidP="00E16E44">
      <w:pPr>
        <w:numPr>
          <w:ilvl w:val="0"/>
          <w:numId w:val="1"/>
        </w:numPr>
        <w:shd w:val="clear" w:color="auto" w:fill="FFFFFF"/>
        <w:spacing w:after="0" w:line="240" w:lineRule="auto"/>
        <w:rPr>
          <w:rFonts w:ascii="Arial" w:eastAsia="Times New Roman" w:hAnsi="Arial" w:cs="Arial"/>
          <w:lang w:eastAsia="fr-FR"/>
        </w:rPr>
      </w:pPr>
      <w:hyperlink r:id="rId8" w:tgtFrame="_blank" w:tooltip="Temps des rois (PDF-233.11 Ko-Nouvelle fenêtre)" w:history="1">
        <w:r w:rsidR="00E16E44" w:rsidRPr="00A769CA">
          <w:rPr>
            <w:rFonts w:ascii="Arial" w:eastAsia="Times New Roman" w:hAnsi="Arial" w:cs="Arial"/>
            <w:b/>
            <w:bCs/>
            <w:lang w:eastAsia="fr-FR"/>
          </w:rPr>
          <w:t>Thème 2 : Le temps des rois</w:t>
        </w:r>
      </w:hyperlink>
    </w:p>
    <w:p w:rsidR="00570EF9" w:rsidRPr="00A769CA" w:rsidRDefault="00570EF9" w:rsidP="00570EF9">
      <w:pPr>
        <w:shd w:val="clear" w:color="auto" w:fill="FFFFFF"/>
        <w:spacing w:after="0" w:line="240" w:lineRule="auto"/>
        <w:ind w:left="720"/>
        <w:rPr>
          <w:rFonts w:ascii="Arial" w:eastAsia="Times New Roman" w:hAnsi="Arial" w:cs="Arial"/>
          <w:lang w:eastAsia="fr-FR"/>
        </w:rPr>
      </w:pPr>
      <w:r w:rsidRPr="00A769CA">
        <w:rPr>
          <w:rFonts w:ascii="Arial" w:eastAsia="Times New Roman" w:hAnsi="Arial" w:cs="Arial"/>
          <w:lang w:eastAsia="fr-FR"/>
        </w:rPr>
        <w:t>Louis IX, le roi chrétien au XIII</w:t>
      </w:r>
      <w:r w:rsidRPr="00A769CA">
        <w:rPr>
          <w:rFonts w:ascii="Arial" w:eastAsia="Times New Roman" w:hAnsi="Arial" w:cs="Arial"/>
          <w:vertAlign w:val="superscript"/>
          <w:lang w:eastAsia="fr-FR"/>
        </w:rPr>
        <w:t>e</w:t>
      </w:r>
      <w:r w:rsidRPr="00A769CA">
        <w:rPr>
          <w:rFonts w:ascii="Arial" w:eastAsia="Times New Roman" w:hAnsi="Arial" w:cs="Arial"/>
          <w:lang w:eastAsia="fr-FR"/>
        </w:rPr>
        <w:t xml:space="preserve"> siècle.</w:t>
      </w:r>
    </w:p>
    <w:p w:rsidR="00570EF9" w:rsidRPr="00A769CA" w:rsidRDefault="00570EF9" w:rsidP="00570EF9">
      <w:pPr>
        <w:shd w:val="clear" w:color="auto" w:fill="FFFFFF"/>
        <w:spacing w:after="0" w:line="240" w:lineRule="auto"/>
        <w:ind w:left="720"/>
        <w:rPr>
          <w:rFonts w:ascii="Arial" w:eastAsia="Times New Roman" w:hAnsi="Arial" w:cs="Arial"/>
          <w:lang w:eastAsia="fr-FR"/>
        </w:rPr>
      </w:pPr>
      <w:r w:rsidRPr="00A769CA">
        <w:rPr>
          <w:rFonts w:ascii="Arial" w:eastAsia="Times New Roman" w:hAnsi="Arial" w:cs="Arial"/>
          <w:lang w:eastAsia="fr-FR"/>
        </w:rPr>
        <w:t>François Ier, un protecteur des Arts et des Lettres à la Renaissance.</w:t>
      </w:r>
    </w:p>
    <w:p w:rsidR="00570EF9" w:rsidRPr="00A769CA" w:rsidRDefault="00570EF9" w:rsidP="00570EF9">
      <w:pPr>
        <w:shd w:val="clear" w:color="auto" w:fill="FFFFFF"/>
        <w:spacing w:after="0" w:line="240" w:lineRule="auto"/>
        <w:ind w:left="720"/>
        <w:rPr>
          <w:rFonts w:ascii="Arial" w:eastAsia="Times New Roman" w:hAnsi="Arial" w:cs="Arial"/>
          <w:lang w:eastAsia="fr-FR"/>
        </w:rPr>
      </w:pPr>
      <w:r w:rsidRPr="00A769CA">
        <w:rPr>
          <w:rFonts w:ascii="Arial" w:eastAsia="Times New Roman" w:hAnsi="Arial" w:cs="Arial"/>
          <w:lang w:eastAsia="fr-FR"/>
        </w:rPr>
        <w:t>Henri IV et l’édit de Nantes.</w:t>
      </w:r>
    </w:p>
    <w:p w:rsidR="00570EF9" w:rsidRPr="00A769CA" w:rsidRDefault="00570EF9" w:rsidP="00570EF9">
      <w:pPr>
        <w:shd w:val="clear" w:color="auto" w:fill="FFFFFF"/>
        <w:spacing w:after="0" w:line="240" w:lineRule="auto"/>
        <w:ind w:left="720"/>
        <w:rPr>
          <w:rFonts w:ascii="Arial" w:eastAsia="Times New Roman" w:hAnsi="Arial" w:cs="Arial"/>
          <w:lang w:eastAsia="fr-FR"/>
        </w:rPr>
      </w:pPr>
      <w:r w:rsidRPr="00A769CA">
        <w:rPr>
          <w:rFonts w:ascii="Arial" w:eastAsia="Times New Roman" w:hAnsi="Arial" w:cs="Arial"/>
          <w:lang w:eastAsia="fr-FR"/>
        </w:rPr>
        <w:t>Louis XIV, le roi Soleil à Versailles.</w:t>
      </w:r>
    </w:p>
    <w:p w:rsidR="00570EF9" w:rsidRPr="00A769CA" w:rsidRDefault="00570EF9" w:rsidP="00570EF9">
      <w:pPr>
        <w:shd w:val="clear" w:color="auto" w:fill="FFFFFF"/>
        <w:spacing w:after="0" w:line="240" w:lineRule="auto"/>
        <w:ind w:left="720"/>
        <w:rPr>
          <w:rFonts w:ascii="Arial" w:eastAsia="Times New Roman" w:hAnsi="Arial" w:cs="Arial"/>
          <w:lang w:eastAsia="fr-FR"/>
        </w:rPr>
      </w:pPr>
    </w:p>
    <w:p w:rsidR="00E16E44" w:rsidRPr="00A769CA" w:rsidRDefault="0053212B" w:rsidP="00E16E44">
      <w:pPr>
        <w:numPr>
          <w:ilvl w:val="0"/>
          <w:numId w:val="1"/>
        </w:numPr>
        <w:shd w:val="clear" w:color="auto" w:fill="FFFFFF"/>
        <w:spacing w:after="0" w:line="240" w:lineRule="auto"/>
        <w:rPr>
          <w:rFonts w:ascii="Arial" w:eastAsia="Times New Roman" w:hAnsi="Arial" w:cs="Arial"/>
          <w:lang w:eastAsia="fr-FR"/>
        </w:rPr>
      </w:pPr>
      <w:hyperlink r:id="rId9" w:tgtFrame="_blank" w:tooltip="Le temps de la Révolution et de l'Empire (PDF-213.64 Ko-Nouvelle fenêtre)" w:history="1">
        <w:r w:rsidR="00E16E44" w:rsidRPr="00A769CA">
          <w:rPr>
            <w:rFonts w:ascii="Arial" w:eastAsia="Times New Roman" w:hAnsi="Arial" w:cs="Arial"/>
            <w:b/>
            <w:bCs/>
            <w:lang w:eastAsia="fr-FR"/>
          </w:rPr>
          <w:t>Thème 3 : Le temps de la Révolution et de l'Empire</w:t>
        </w:r>
      </w:hyperlink>
    </w:p>
    <w:p w:rsidR="00570EF9" w:rsidRPr="00A769CA" w:rsidRDefault="00570EF9" w:rsidP="00570EF9">
      <w:pPr>
        <w:shd w:val="clear" w:color="auto" w:fill="FFFFFF"/>
        <w:spacing w:after="0" w:line="240" w:lineRule="auto"/>
        <w:ind w:left="720"/>
        <w:rPr>
          <w:rFonts w:ascii="Arial" w:eastAsia="Times New Roman" w:hAnsi="Arial" w:cs="Arial"/>
          <w:lang w:eastAsia="fr-FR"/>
        </w:rPr>
      </w:pPr>
      <w:r w:rsidRPr="00A769CA">
        <w:rPr>
          <w:rFonts w:ascii="Arial" w:eastAsia="Times New Roman" w:hAnsi="Arial" w:cs="Arial"/>
          <w:lang w:eastAsia="fr-FR"/>
        </w:rPr>
        <w:t>De l’année 1789 à l’exécution du roi : Louis XVI, la Révolution, la Nation.</w:t>
      </w:r>
    </w:p>
    <w:p w:rsidR="00570EF9" w:rsidRPr="00A769CA" w:rsidRDefault="00570EF9" w:rsidP="00570EF9">
      <w:pPr>
        <w:shd w:val="clear" w:color="auto" w:fill="FFFFFF"/>
        <w:spacing w:after="0" w:line="240" w:lineRule="auto"/>
        <w:ind w:left="720"/>
        <w:rPr>
          <w:rFonts w:ascii="Arial" w:eastAsia="Times New Roman" w:hAnsi="Arial" w:cs="Arial"/>
          <w:lang w:eastAsia="fr-FR"/>
        </w:rPr>
      </w:pPr>
      <w:r w:rsidRPr="00A769CA">
        <w:rPr>
          <w:rFonts w:ascii="Arial" w:eastAsia="Times New Roman" w:hAnsi="Arial" w:cs="Arial"/>
          <w:lang w:eastAsia="fr-FR"/>
        </w:rPr>
        <w:t>Napoléon Bonaparte, du général à l’Empereur, de la Révolution à l’Empire.</w:t>
      </w:r>
    </w:p>
    <w:p w:rsidR="00E16E44" w:rsidRPr="00A769CA" w:rsidRDefault="00E16E44" w:rsidP="00E16E44">
      <w:pPr>
        <w:shd w:val="clear" w:color="auto" w:fill="FFFFFF"/>
        <w:spacing w:after="0" w:line="240" w:lineRule="auto"/>
        <w:ind w:left="720"/>
        <w:rPr>
          <w:rFonts w:ascii="Arial" w:eastAsia="Times New Roman" w:hAnsi="Arial" w:cs="Arial"/>
          <w:lang w:eastAsia="fr-FR"/>
        </w:rPr>
      </w:pPr>
    </w:p>
    <w:p w:rsidR="00570EF9" w:rsidRPr="00A769CA" w:rsidRDefault="00570EF9" w:rsidP="00E16E44">
      <w:pPr>
        <w:shd w:val="clear" w:color="auto" w:fill="FFFFFF"/>
        <w:spacing w:after="0" w:line="240" w:lineRule="auto"/>
        <w:rPr>
          <w:rFonts w:ascii="Arial" w:eastAsia="Times New Roman" w:hAnsi="Arial" w:cs="Arial"/>
          <w:b/>
          <w:bCs/>
          <w:lang w:eastAsia="fr-FR"/>
        </w:rPr>
      </w:pPr>
    </w:p>
    <w:p w:rsidR="00E16E44" w:rsidRPr="00A769CA" w:rsidRDefault="00E16E44" w:rsidP="00E16E44">
      <w:pPr>
        <w:shd w:val="clear" w:color="auto" w:fill="FFFFFF"/>
        <w:spacing w:after="0" w:line="240" w:lineRule="auto"/>
        <w:rPr>
          <w:rFonts w:ascii="Arial" w:eastAsia="Times New Roman" w:hAnsi="Arial" w:cs="Arial"/>
          <w:b/>
          <w:bCs/>
          <w:sz w:val="24"/>
          <w:szCs w:val="24"/>
          <w:lang w:eastAsia="fr-FR"/>
        </w:rPr>
      </w:pPr>
      <w:r w:rsidRPr="00A769CA">
        <w:rPr>
          <w:rFonts w:ascii="Arial" w:eastAsia="Times New Roman" w:hAnsi="Arial" w:cs="Arial"/>
          <w:b/>
          <w:bCs/>
          <w:sz w:val="24"/>
          <w:szCs w:val="24"/>
          <w:lang w:eastAsia="fr-FR"/>
        </w:rPr>
        <w:t>CM2</w:t>
      </w:r>
    </w:p>
    <w:p w:rsidR="00570EF9" w:rsidRPr="00A769CA" w:rsidRDefault="00570EF9" w:rsidP="00E16E44">
      <w:pPr>
        <w:shd w:val="clear" w:color="auto" w:fill="FFFFFF"/>
        <w:spacing w:after="0" w:line="240" w:lineRule="auto"/>
        <w:rPr>
          <w:rFonts w:ascii="Arial" w:eastAsia="Times New Roman" w:hAnsi="Arial" w:cs="Arial"/>
          <w:lang w:eastAsia="fr-FR"/>
        </w:rPr>
      </w:pPr>
    </w:p>
    <w:p w:rsidR="00E16E44" w:rsidRPr="00A769CA" w:rsidRDefault="0053212B" w:rsidP="00E16E44">
      <w:pPr>
        <w:numPr>
          <w:ilvl w:val="0"/>
          <w:numId w:val="2"/>
        </w:numPr>
        <w:shd w:val="clear" w:color="auto" w:fill="FFFFFF"/>
        <w:spacing w:after="0" w:line="240" w:lineRule="auto"/>
        <w:rPr>
          <w:rFonts w:ascii="Arial" w:eastAsia="Times New Roman" w:hAnsi="Arial" w:cs="Arial"/>
          <w:lang w:eastAsia="fr-FR"/>
        </w:rPr>
      </w:pPr>
      <w:hyperlink r:id="rId10" w:tgtFrame="_blank" w:tooltip="Temps république(PDF-316.43 Ko-Nouvelle fenêtre)" w:history="1">
        <w:r w:rsidR="00E16E44" w:rsidRPr="00A769CA">
          <w:rPr>
            <w:rFonts w:ascii="Arial" w:eastAsia="Times New Roman" w:hAnsi="Arial" w:cs="Arial"/>
            <w:b/>
            <w:bCs/>
            <w:lang w:eastAsia="fr-FR"/>
          </w:rPr>
          <w:t>Thème 1 : Le temps de la République</w:t>
        </w:r>
      </w:hyperlink>
    </w:p>
    <w:p w:rsidR="00570EF9" w:rsidRPr="00A769CA" w:rsidRDefault="00570EF9" w:rsidP="00570EF9">
      <w:pPr>
        <w:shd w:val="clear" w:color="auto" w:fill="FFFFFF"/>
        <w:spacing w:after="0" w:line="240" w:lineRule="auto"/>
        <w:ind w:left="720"/>
        <w:rPr>
          <w:rFonts w:ascii="Arial" w:eastAsia="Times New Roman" w:hAnsi="Arial" w:cs="Arial"/>
          <w:lang w:eastAsia="fr-FR"/>
        </w:rPr>
      </w:pPr>
      <w:r w:rsidRPr="00A769CA">
        <w:rPr>
          <w:rFonts w:ascii="Arial" w:eastAsia="Times New Roman" w:hAnsi="Arial" w:cs="Arial"/>
          <w:lang w:eastAsia="fr-FR"/>
        </w:rPr>
        <w:t>1892 : la République fête ses cent ans.</w:t>
      </w:r>
    </w:p>
    <w:p w:rsidR="00570EF9" w:rsidRPr="00A769CA" w:rsidRDefault="00570EF9" w:rsidP="00570EF9">
      <w:pPr>
        <w:shd w:val="clear" w:color="auto" w:fill="FFFFFF"/>
        <w:spacing w:after="0" w:line="240" w:lineRule="auto"/>
        <w:ind w:left="720"/>
        <w:rPr>
          <w:rFonts w:ascii="Arial" w:eastAsia="Times New Roman" w:hAnsi="Arial" w:cs="Arial"/>
          <w:lang w:eastAsia="fr-FR"/>
        </w:rPr>
      </w:pPr>
      <w:r w:rsidRPr="00A769CA">
        <w:rPr>
          <w:rFonts w:ascii="Arial" w:eastAsia="Times New Roman" w:hAnsi="Arial" w:cs="Arial"/>
          <w:lang w:eastAsia="fr-FR"/>
        </w:rPr>
        <w:t>L’école primaire au temps de Jules Ferry.</w:t>
      </w:r>
    </w:p>
    <w:p w:rsidR="00570EF9" w:rsidRPr="00A769CA" w:rsidRDefault="00570EF9" w:rsidP="00570EF9">
      <w:pPr>
        <w:shd w:val="clear" w:color="auto" w:fill="FFFFFF"/>
        <w:spacing w:after="0" w:line="240" w:lineRule="auto"/>
        <w:ind w:left="720"/>
        <w:rPr>
          <w:rFonts w:ascii="Arial" w:eastAsia="Times New Roman" w:hAnsi="Arial" w:cs="Arial"/>
          <w:lang w:eastAsia="fr-FR"/>
        </w:rPr>
      </w:pPr>
      <w:r w:rsidRPr="00A769CA">
        <w:rPr>
          <w:rFonts w:ascii="Arial" w:eastAsia="Times New Roman" w:hAnsi="Arial" w:cs="Arial"/>
          <w:lang w:eastAsia="fr-FR"/>
        </w:rPr>
        <w:t>Des républiques, une démocratie : des libertés, des droits et des devoirs.</w:t>
      </w:r>
    </w:p>
    <w:p w:rsidR="00570EF9" w:rsidRPr="00A769CA" w:rsidRDefault="00570EF9" w:rsidP="00570EF9">
      <w:pPr>
        <w:shd w:val="clear" w:color="auto" w:fill="FFFFFF"/>
        <w:spacing w:after="0" w:line="240" w:lineRule="auto"/>
        <w:ind w:left="720"/>
        <w:rPr>
          <w:rFonts w:ascii="Arial" w:eastAsia="Times New Roman" w:hAnsi="Arial" w:cs="Arial"/>
          <w:lang w:eastAsia="fr-FR"/>
        </w:rPr>
      </w:pPr>
    </w:p>
    <w:p w:rsidR="00E16E44" w:rsidRPr="00A769CA" w:rsidRDefault="0053212B" w:rsidP="00E16E44">
      <w:pPr>
        <w:numPr>
          <w:ilvl w:val="0"/>
          <w:numId w:val="2"/>
        </w:numPr>
        <w:shd w:val="clear" w:color="auto" w:fill="FFFFFF"/>
        <w:spacing w:after="0" w:line="240" w:lineRule="auto"/>
        <w:rPr>
          <w:rFonts w:ascii="Arial" w:eastAsia="Times New Roman" w:hAnsi="Arial" w:cs="Arial"/>
          <w:lang w:eastAsia="fr-FR"/>
        </w:rPr>
      </w:pPr>
      <w:hyperlink r:id="rId11" w:tgtFrame="_blank" w:tooltip="L'âge industriel en France (PDF-210.86 Ko-Nouvelle fenêtre)" w:history="1">
        <w:r w:rsidR="00E16E44" w:rsidRPr="00A769CA">
          <w:rPr>
            <w:rFonts w:ascii="Arial" w:eastAsia="Times New Roman" w:hAnsi="Arial" w:cs="Arial"/>
            <w:b/>
            <w:bCs/>
            <w:lang w:eastAsia="fr-FR"/>
          </w:rPr>
          <w:t>Thème 2 : L'âge industriel en France</w:t>
        </w:r>
      </w:hyperlink>
      <w:r w:rsidR="00570EF9" w:rsidRPr="00A769CA">
        <w:rPr>
          <w:rFonts w:ascii="Arial" w:eastAsia="Times New Roman" w:hAnsi="Arial" w:cs="Arial"/>
          <w:b/>
          <w:bCs/>
          <w:lang w:eastAsia="fr-FR"/>
        </w:rPr>
        <w:t xml:space="preserve"> (deux sujets au choix).</w:t>
      </w:r>
    </w:p>
    <w:p w:rsidR="00570EF9" w:rsidRPr="00A769CA" w:rsidRDefault="00570EF9" w:rsidP="00570EF9">
      <w:pPr>
        <w:shd w:val="clear" w:color="auto" w:fill="FFFFFF"/>
        <w:spacing w:after="0" w:line="240" w:lineRule="auto"/>
        <w:ind w:left="720"/>
        <w:rPr>
          <w:rFonts w:ascii="Arial" w:eastAsia="Times New Roman" w:hAnsi="Arial" w:cs="Arial"/>
          <w:lang w:eastAsia="fr-FR"/>
        </w:rPr>
      </w:pPr>
      <w:r w:rsidRPr="00A769CA">
        <w:rPr>
          <w:rFonts w:ascii="Arial" w:eastAsia="Times New Roman" w:hAnsi="Arial" w:cs="Arial"/>
          <w:lang w:eastAsia="fr-FR"/>
        </w:rPr>
        <w:t>Energies et machines.</w:t>
      </w:r>
    </w:p>
    <w:p w:rsidR="00570EF9" w:rsidRPr="00A769CA" w:rsidRDefault="00570EF9" w:rsidP="00570EF9">
      <w:pPr>
        <w:shd w:val="clear" w:color="auto" w:fill="FFFFFF"/>
        <w:spacing w:after="0" w:line="240" w:lineRule="auto"/>
        <w:ind w:left="720"/>
        <w:rPr>
          <w:rFonts w:ascii="Arial" w:eastAsia="Times New Roman" w:hAnsi="Arial" w:cs="Arial"/>
          <w:lang w:eastAsia="fr-FR"/>
        </w:rPr>
      </w:pPr>
      <w:r w:rsidRPr="00A769CA">
        <w:rPr>
          <w:rFonts w:ascii="Arial" w:eastAsia="Times New Roman" w:hAnsi="Arial" w:cs="Arial"/>
          <w:lang w:eastAsia="fr-FR"/>
        </w:rPr>
        <w:t>Le travail à la mine, à l’usine, à l’atelier, au grand magasin.</w:t>
      </w:r>
    </w:p>
    <w:p w:rsidR="00570EF9" w:rsidRPr="00A769CA" w:rsidRDefault="00570EF9" w:rsidP="00570EF9">
      <w:pPr>
        <w:shd w:val="clear" w:color="auto" w:fill="FFFFFF"/>
        <w:spacing w:after="0" w:line="240" w:lineRule="auto"/>
        <w:ind w:left="720"/>
        <w:rPr>
          <w:rFonts w:ascii="Arial" w:eastAsia="Times New Roman" w:hAnsi="Arial" w:cs="Arial"/>
          <w:lang w:eastAsia="fr-FR"/>
        </w:rPr>
      </w:pPr>
      <w:r w:rsidRPr="00A769CA">
        <w:rPr>
          <w:rFonts w:ascii="Arial" w:eastAsia="Times New Roman" w:hAnsi="Arial" w:cs="Arial"/>
          <w:lang w:eastAsia="fr-FR"/>
        </w:rPr>
        <w:t>La ville industrielle.</w:t>
      </w:r>
    </w:p>
    <w:p w:rsidR="00570EF9" w:rsidRPr="00A769CA" w:rsidRDefault="00570EF9" w:rsidP="00570EF9">
      <w:pPr>
        <w:shd w:val="clear" w:color="auto" w:fill="FFFFFF"/>
        <w:spacing w:after="0" w:line="240" w:lineRule="auto"/>
        <w:ind w:left="720"/>
        <w:rPr>
          <w:rFonts w:ascii="Arial" w:eastAsia="Times New Roman" w:hAnsi="Arial" w:cs="Arial"/>
          <w:lang w:eastAsia="fr-FR"/>
        </w:rPr>
      </w:pPr>
      <w:r w:rsidRPr="00A769CA">
        <w:rPr>
          <w:rFonts w:ascii="Arial" w:eastAsia="Times New Roman" w:hAnsi="Arial" w:cs="Arial"/>
          <w:lang w:eastAsia="fr-FR"/>
        </w:rPr>
        <w:t>Le monde rural.</w:t>
      </w:r>
    </w:p>
    <w:p w:rsidR="00570EF9" w:rsidRPr="00A769CA" w:rsidRDefault="00570EF9" w:rsidP="00570EF9">
      <w:pPr>
        <w:shd w:val="clear" w:color="auto" w:fill="FFFFFF"/>
        <w:spacing w:after="0" w:line="240" w:lineRule="auto"/>
        <w:ind w:left="720"/>
        <w:rPr>
          <w:rFonts w:ascii="Arial" w:eastAsia="Times New Roman" w:hAnsi="Arial" w:cs="Arial"/>
          <w:lang w:eastAsia="fr-FR"/>
        </w:rPr>
      </w:pPr>
    </w:p>
    <w:p w:rsidR="00E16E44" w:rsidRPr="00A769CA" w:rsidRDefault="0053212B" w:rsidP="00E16E44">
      <w:pPr>
        <w:numPr>
          <w:ilvl w:val="0"/>
          <w:numId w:val="2"/>
        </w:numPr>
        <w:shd w:val="clear" w:color="auto" w:fill="FFFFFF"/>
        <w:spacing w:after="0" w:line="240" w:lineRule="auto"/>
        <w:rPr>
          <w:rFonts w:ascii="Arial" w:eastAsia="Times New Roman" w:hAnsi="Arial" w:cs="Arial"/>
          <w:lang w:eastAsia="fr-FR"/>
        </w:rPr>
      </w:pPr>
      <w:hyperlink r:id="rId12" w:tgtFrame="_blank" w:tooltip="La France, des guerres mondiales à l'UE (PDF-202.53 Ko-Nouvelle fenêtre)" w:history="1">
        <w:r w:rsidR="00E16E44" w:rsidRPr="00A769CA">
          <w:rPr>
            <w:rFonts w:ascii="Arial" w:eastAsia="Times New Roman" w:hAnsi="Arial" w:cs="Arial"/>
            <w:b/>
            <w:bCs/>
            <w:lang w:eastAsia="fr-FR"/>
          </w:rPr>
          <w:t>Thème 3 : La France, des guerres mondiales à l'Union européenne</w:t>
        </w:r>
      </w:hyperlink>
    </w:p>
    <w:p w:rsidR="00570EF9" w:rsidRPr="00A769CA" w:rsidRDefault="00570EF9" w:rsidP="00570EF9">
      <w:pPr>
        <w:shd w:val="clear" w:color="auto" w:fill="FFFFFF"/>
        <w:spacing w:after="0" w:line="240" w:lineRule="auto"/>
        <w:ind w:left="720"/>
        <w:rPr>
          <w:rFonts w:ascii="Arial" w:eastAsia="Times New Roman" w:hAnsi="Arial" w:cs="Arial"/>
          <w:lang w:eastAsia="fr-FR"/>
        </w:rPr>
      </w:pPr>
      <w:r w:rsidRPr="00A769CA">
        <w:rPr>
          <w:rFonts w:ascii="Arial" w:eastAsia="Times New Roman" w:hAnsi="Arial" w:cs="Arial"/>
          <w:lang w:eastAsia="fr-FR"/>
        </w:rPr>
        <w:t>Deux guerres mondiales au vingtième siècle.</w:t>
      </w:r>
    </w:p>
    <w:p w:rsidR="00570EF9" w:rsidRPr="00A769CA" w:rsidRDefault="00570EF9" w:rsidP="00570EF9">
      <w:pPr>
        <w:shd w:val="clear" w:color="auto" w:fill="FFFFFF"/>
        <w:spacing w:after="0" w:line="240" w:lineRule="auto"/>
        <w:ind w:left="720"/>
        <w:rPr>
          <w:rFonts w:ascii="Arial" w:eastAsia="Times New Roman" w:hAnsi="Arial" w:cs="Arial"/>
          <w:lang w:eastAsia="fr-FR"/>
        </w:rPr>
      </w:pPr>
      <w:r w:rsidRPr="00A769CA">
        <w:rPr>
          <w:rFonts w:ascii="Arial" w:eastAsia="Times New Roman" w:hAnsi="Arial" w:cs="Arial"/>
          <w:lang w:eastAsia="fr-FR"/>
        </w:rPr>
        <w:t>La construction européenne.</w:t>
      </w:r>
    </w:p>
    <w:p w:rsidR="00710FF6" w:rsidRPr="00E16E44" w:rsidRDefault="00710FF6" w:rsidP="00E16E44">
      <w:pPr>
        <w:spacing w:after="0" w:line="240" w:lineRule="auto"/>
      </w:pPr>
    </w:p>
    <w:p w:rsidR="00D03809" w:rsidRPr="00D03809" w:rsidRDefault="00D03809" w:rsidP="00D03809">
      <w:pPr>
        <w:spacing w:after="0" w:line="240" w:lineRule="auto"/>
        <w:ind w:left="360"/>
        <w:rPr>
          <w:b/>
          <w:bCs/>
        </w:rPr>
      </w:pPr>
    </w:p>
    <w:p w:rsidR="00570EF9" w:rsidRDefault="00570EF9" w:rsidP="00D03809">
      <w:pPr>
        <w:spacing w:after="0" w:line="240" w:lineRule="auto"/>
        <w:rPr>
          <w:b/>
          <w:bCs/>
          <w:sz w:val="28"/>
          <w:szCs w:val="28"/>
        </w:rPr>
      </w:pPr>
    </w:p>
    <w:p w:rsidR="00570EF9" w:rsidRDefault="00570EF9" w:rsidP="00D03809">
      <w:pPr>
        <w:spacing w:after="0" w:line="240" w:lineRule="auto"/>
        <w:rPr>
          <w:b/>
          <w:bCs/>
          <w:sz w:val="28"/>
          <w:szCs w:val="28"/>
        </w:rPr>
      </w:pPr>
    </w:p>
    <w:p w:rsidR="00570EF9" w:rsidRDefault="00570EF9" w:rsidP="00D03809">
      <w:pPr>
        <w:spacing w:after="0" w:line="240" w:lineRule="auto"/>
        <w:rPr>
          <w:b/>
          <w:bCs/>
          <w:sz w:val="28"/>
          <w:szCs w:val="28"/>
        </w:rPr>
      </w:pPr>
    </w:p>
    <w:p w:rsidR="00570EF9" w:rsidRDefault="00570EF9" w:rsidP="00D03809">
      <w:pPr>
        <w:spacing w:after="0" w:line="240" w:lineRule="auto"/>
        <w:rPr>
          <w:b/>
          <w:bCs/>
          <w:sz w:val="28"/>
          <w:szCs w:val="28"/>
        </w:rPr>
      </w:pPr>
    </w:p>
    <w:p w:rsidR="00570EF9" w:rsidRDefault="00570EF9" w:rsidP="00D03809">
      <w:pPr>
        <w:spacing w:after="0" w:line="240" w:lineRule="auto"/>
        <w:rPr>
          <w:b/>
          <w:bCs/>
          <w:sz w:val="28"/>
          <w:szCs w:val="28"/>
        </w:rPr>
      </w:pPr>
    </w:p>
    <w:p w:rsidR="00A769CA" w:rsidRPr="00A769CA" w:rsidRDefault="00A769CA" w:rsidP="00A769CA">
      <w:pPr>
        <w:spacing w:after="0" w:line="240" w:lineRule="auto"/>
        <w:rPr>
          <w:b/>
          <w:bCs/>
          <w:sz w:val="28"/>
          <w:szCs w:val="28"/>
        </w:rPr>
      </w:pPr>
      <w:r w:rsidRPr="00A769CA">
        <w:rPr>
          <w:b/>
          <w:bCs/>
          <w:sz w:val="28"/>
          <w:szCs w:val="28"/>
        </w:rPr>
        <w:lastRenderedPageBreak/>
        <w:t xml:space="preserve">Programmation en </w:t>
      </w:r>
      <w:r>
        <w:rPr>
          <w:b/>
          <w:bCs/>
          <w:sz w:val="32"/>
          <w:szCs w:val="32"/>
        </w:rPr>
        <w:t>géographie</w:t>
      </w:r>
      <w:r w:rsidRPr="00A769CA">
        <w:rPr>
          <w:b/>
          <w:bCs/>
          <w:sz w:val="28"/>
          <w:szCs w:val="28"/>
        </w:rPr>
        <w:t xml:space="preserve"> du cycle 3 de l’école du Centre d’Ostwald.</w:t>
      </w:r>
    </w:p>
    <w:p w:rsidR="00A769CA" w:rsidRDefault="00A769CA" w:rsidP="00D03809">
      <w:pPr>
        <w:spacing w:after="0" w:line="240" w:lineRule="auto"/>
        <w:rPr>
          <w:b/>
          <w:bCs/>
          <w:sz w:val="28"/>
          <w:szCs w:val="28"/>
        </w:rPr>
      </w:pPr>
    </w:p>
    <w:p w:rsidR="00A769CA" w:rsidRDefault="00A769CA" w:rsidP="00A769CA">
      <w:pPr>
        <w:spacing w:after="0" w:line="240" w:lineRule="auto"/>
        <w:rPr>
          <w:b/>
          <w:bCs/>
        </w:rPr>
      </w:pPr>
      <w:r>
        <w:rPr>
          <w:b/>
          <w:bCs/>
        </w:rPr>
        <w:t>Compétences travaillées :</w:t>
      </w:r>
    </w:p>
    <w:p w:rsidR="00A769CA" w:rsidRPr="00F76F9D" w:rsidRDefault="00A769CA" w:rsidP="00A769CA">
      <w:pPr>
        <w:pStyle w:val="Paragraphedeliste"/>
        <w:numPr>
          <w:ilvl w:val="0"/>
          <w:numId w:val="6"/>
        </w:numPr>
        <w:spacing w:after="0" w:line="240" w:lineRule="auto"/>
      </w:pPr>
      <w:proofErr w:type="gramStart"/>
      <w:r w:rsidRPr="00F76F9D">
        <w:t>se</w:t>
      </w:r>
      <w:proofErr w:type="gramEnd"/>
      <w:r w:rsidRPr="00F76F9D">
        <w:t xml:space="preserve"> repérer dans le temps : construire des repères historiques ;</w:t>
      </w:r>
    </w:p>
    <w:p w:rsidR="00A769CA" w:rsidRPr="00F76F9D" w:rsidRDefault="00A769CA" w:rsidP="00A769CA">
      <w:pPr>
        <w:pStyle w:val="Paragraphedeliste"/>
        <w:numPr>
          <w:ilvl w:val="0"/>
          <w:numId w:val="6"/>
        </w:numPr>
        <w:spacing w:after="0" w:line="240" w:lineRule="auto"/>
      </w:pPr>
      <w:proofErr w:type="gramStart"/>
      <w:r w:rsidRPr="00F76F9D">
        <w:t>se</w:t>
      </w:r>
      <w:proofErr w:type="gramEnd"/>
      <w:r w:rsidRPr="00F76F9D">
        <w:t xml:space="preserve"> repérer dans l’espace : construire des repères géographiques ;</w:t>
      </w:r>
    </w:p>
    <w:p w:rsidR="00A769CA" w:rsidRPr="00F76F9D" w:rsidRDefault="00A769CA" w:rsidP="00A769CA">
      <w:pPr>
        <w:pStyle w:val="Paragraphedeliste"/>
        <w:numPr>
          <w:ilvl w:val="0"/>
          <w:numId w:val="6"/>
        </w:numPr>
        <w:spacing w:after="0" w:line="240" w:lineRule="auto"/>
      </w:pPr>
      <w:proofErr w:type="gramStart"/>
      <w:r w:rsidRPr="00F76F9D">
        <w:t>raisonner</w:t>
      </w:r>
      <w:proofErr w:type="gramEnd"/>
      <w:r w:rsidRPr="00F76F9D">
        <w:t>, justifier une démarche et les choix effectués ;</w:t>
      </w:r>
    </w:p>
    <w:p w:rsidR="00A769CA" w:rsidRPr="00F76F9D" w:rsidRDefault="00A769CA" w:rsidP="00A769CA">
      <w:pPr>
        <w:pStyle w:val="Paragraphedeliste"/>
        <w:numPr>
          <w:ilvl w:val="0"/>
          <w:numId w:val="6"/>
        </w:numPr>
        <w:spacing w:after="0" w:line="240" w:lineRule="auto"/>
      </w:pPr>
      <w:proofErr w:type="gramStart"/>
      <w:r w:rsidRPr="00F76F9D">
        <w:t>s’informer</w:t>
      </w:r>
      <w:proofErr w:type="gramEnd"/>
      <w:r w:rsidRPr="00F76F9D">
        <w:t xml:space="preserve"> dans le monde du numérique.</w:t>
      </w:r>
    </w:p>
    <w:p w:rsidR="00A769CA" w:rsidRDefault="00A769CA" w:rsidP="00D03809">
      <w:pPr>
        <w:spacing w:after="0" w:line="240" w:lineRule="auto"/>
        <w:rPr>
          <w:b/>
          <w:bCs/>
          <w:sz w:val="28"/>
          <w:szCs w:val="28"/>
        </w:rPr>
      </w:pPr>
    </w:p>
    <w:p w:rsidR="00380189" w:rsidRPr="00E16E44" w:rsidRDefault="00380189" w:rsidP="00E16E44">
      <w:pPr>
        <w:spacing w:after="0" w:line="240" w:lineRule="auto"/>
      </w:pPr>
    </w:p>
    <w:p w:rsidR="00710FF6" w:rsidRDefault="00710FF6" w:rsidP="00E16E44">
      <w:pPr>
        <w:spacing w:after="0" w:line="240" w:lineRule="auto"/>
      </w:pPr>
      <w:r w:rsidRPr="00E16E44">
        <w:t xml:space="preserve">Les enseignants </w:t>
      </w:r>
      <w:r w:rsidR="00E16E44" w:rsidRPr="00E16E44">
        <w:t xml:space="preserve">suivent le découpage </w:t>
      </w:r>
      <w:r w:rsidRPr="00E16E44">
        <w:t>th</w:t>
      </w:r>
      <w:r w:rsidR="00DE596D">
        <w:t>ématique</w:t>
      </w:r>
      <w:r w:rsidRPr="00E16E44">
        <w:t xml:space="preserve"> </w:t>
      </w:r>
      <w:r w:rsidR="00E16E44" w:rsidRPr="00E16E44">
        <w:t>d</w:t>
      </w:r>
      <w:r w:rsidRPr="00E16E44">
        <w:t>es programmes officiels</w:t>
      </w:r>
      <w:r w:rsidR="00546820">
        <w:t xml:space="preserve"> </w:t>
      </w:r>
      <w:r w:rsidR="00546820">
        <w:t>en vigueur dès la rentrée 2018/ 2019</w:t>
      </w:r>
      <w:r w:rsidR="00546820" w:rsidRPr="00E16E44">
        <w:t>.</w:t>
      </w:r>
    </w:p>
    <w:p w:rsidR="00A769CA" w:rsidRPr="00E16E44" w:rsidRDefault="00A769CA" w:rsidP="00E16E44">
      <w:pPr>
        <w:spacing w:after="0" w:line="240" w:lineRule="auto"/>
      </w:pPr>
    </w:p>
    <w:p w:rsidR="00710FF6" w:rsidRPr="00E16E44" w:rsidRDefault="00710FF6" w:rsidP="00E16E44">
      <w:pPr>
        <w:spacing w:after="0" w:line="240" w:lineRule="auto"/>
      </w:pPr>
    </w:p>
    <w:p w:rsidR="00E16E44" w:rsidRPr="00A769CA" w:rsidRDefault="00E16E44" w:rsidP="00E16E44">
      <w:pPr>
        <w:shd w:val="clear" w:color="auto" w:fill="FFFFFF"/>
        <w:spacing w:after="0" w:line="240" w:lineRule="auto"/>
        <w:outlineLvl w:val="2"/>
        <w:rPr>
          <w:rFonts w:ascii="Arial" w:eastAsia="Times New Roman" w:hAnsi="Arial" w:cs="Arial"/>
          <w:b/>
          <w:bCs/>
          <w:sz w:val="28"/>
          <w:szCs w:val="28"/>
          <w:lang w:eastAsia="fr-FR"/>
        </w:rPr>
      </w:pPr>
      <w:r w:rsidRPr="00A769CA">
        <w:rPr>
          <w:rFonts w:ascii="Arial" w:eastAsia="Times New Roman" w:hAnsi="Arial" w:cs="Arial"/>
          <w:b/>
          <w:bCs/>
          <w:sz w:val="28"/>
          <w:szCs w:val="28"/>
          <w:lang w:eastAsia="fr-FR"/>
        </w:rPr>
        <w:t>CM1</w:t>
      </w:r>
    </w:p>
    <w:p w:rsidR="00570EF9" w:rsidRPr="00570EF9" w:rsidRDefault="00570EF9" w:rsidP="00E16E44">
      <w:pPr>
        <w:shd w:val="clear" w:color="auto" w:fill="FFFFFF"/>
        <w:spacing w:after="0" w:line="240" w:lineRule="auto"/>
        <w:outlineLvl w:val="2"/>
        <w:rPr>
          <w:rFonts w:ascii="Arial" w:eastAsia="Times New Roman" w:hAnsi="Arial" w:cs="Arial"/>
          <w:b/>
          <w:bCs/>
          <w:sz w:val="24"/>
          <w:szCs w:val="24"/>
          <w:lang w:eastAsia="fr-FR"/>
        </w:rPr>
      </w:pPr>
    </w:p>
    <w:p w:rsidR="00E16E44" w:rsidRPr="00A769CA" w:rsidRDefault="0053212B" w:rsidP="00E16E44">
      <w:pPr>
        <w:numPr>
          <w:ilvl w:val="0"/>
          <w:numId w:val="3"/>
        </w:numPr>
        <w:shd w:val="clear" w:color="auto" w:fill="FFFFFF"/>
        <w:spacing w:after="0" w:line="240" w:lineRule="auto"/>
        <w:rPr>
          <w:rFonts w:ascii="Arial" w:eastAsia="Times New Roman" w:hAnsi="Arial" w:cs="Arial"/>
          <w:lang w:eastAsia="fr-FR"/>
        </w:rPr>
      </w:pPr>
      <w:hyperlink r:id="rId13" w:tgtFrame="_blank" w:tooltip="Découvrir lieu où j'habite (PDF-228.34 Ko-Nouvelle fenêtre)" w:history="1">
        <w:r w:rsidR="00E16E44" w:rsidRPr="00A769CA">
          <w:rPr>
            <w:rFonts w:ascii="Arial" w:eastAsia="Times New Roman" w:hAnsi="Arial" w:cs="Arial"/>
            <w:b/>
            <w:bCs/>
            <w:lang w:eastAsia="fr-FR"/>
          </w:rPr>
          <w:t>Thème 1 : Découvrir le(s) lieu(x) où j'habite</w:t>
        </w:r>
      </w:hyperlink>
    </w:p>
    <w:p w:rsidR="00570EF9" w:rsidRPr="00A769CA" w:rsidRDefault="00570EF9" w:rsidP="00570EF9">
      <w:pPr>
        <w:shd w:val="clear" w:color="auto" w:fill="FFFFFF"/>
        <w:spacing w:after="0" w:line="240" w:lineRule="auto"/>
        <w:ind w:left="720"/>
        <w:rPr>
          <w:rFonts w:ascii="Arial" w:eastAsia="Times New Roman" w:hAnsi="Arial" w:cs="Arial"/>
          <w:lang w:eastAsia="fr-FR"/>
        </w:rPr>
      </w:pPr>
      <w:r w:rsidRPr="00A769CA">
        <w:rPr>
          <w:rFonts w:ascii="Arial" w:eastAsia="Times New Roman" w:hAnsi="Arial" w:cs="Arial"/>
          <w:lang w:eastAsia="fr-FR"/>
        </w:rPr>
        <w:t xml:space="preserve">Identifier les caractéristiques de mon </w:t>
      </w:r>
      <w:r w:rsidR="00A769CA" w:rsidRPr="00A769CA">
        <w:rPr>
          <w:rFonts w:ascii="Arial" w:eastAsia="Times New Roman" w:hAnsi="Arial" w:cs="Arial"/>
          <w:lang w:eastAsia="fr-FR"/>
        </w:rPr>
        <w:t>lieu de vie, de mes lieux de vie.</w:t>
      </w:r>
    </w:p>
    <w:p w:rsidR="00A769CA" w:rsidRPr="00A769CA" w:rsidRDefault="00A769CA" w:rsidP="00570EF9">
      <w:pPr>
        <w:shd w:val="clear" w:color="auto" w:fill="FFFFFF"/>
        <w:spacing w:after="0" w:line="240" w:lineRule="auto"/>
        <w:ind w:left="720"/>
        <w:rPr>
          <w:rFonts w:ascii="Arial" w:eastAsia="Times New Roman" w:hAnsi="Arial" w:cs="Arial"/>
          <w:lang w:eastAsia="fr-FR"/>
        </w:rPr>
      </w:pPr>
      <w:r w:rsidRPr="00A769CA">
        <w:rPr>
          <w:rFonts w:ascii="Arial" w:eastAsia="Times New Roman" w:hAnsi="Arial" w:cs="Arial"/>
          <w:lang w:eastAsia="fr-FR"/>
        </w:rPr>
        <w:t>Localiser mon lieu de vie, mes lieux de vie et les situer à différentes échelles.</w:t>
      </w:r>
    </w:p>
    <w:p w:rsidR="00A769CA" w:rsidRPr="00A769CA" w:rsidRDefault="00A769CA" w:rsidP="00570EF9">
      <w:pPr>
        <w:shd w:val="clear" w:color="auto" w:fill="FFFFFF"/>
        <w:spacing w:after="0" w:line="240" w:lineRule="auto"/>
        <w:ind w:left="720"/>
        <w:rPr>
          <w:rFonts w:ascii="Arial" w:eastAsia="Times New Roman" w:hAnsi="Arial" w:cs="Arial"/>
          <w:lang w:eastAsia="fr-FR"/>
        </w:rPr>
      </w:pPr>
    </w:p>
    <w:p w:rsidR="00E16E44" w:rsidRPr="00A769CA" w:rsidRDefault="0053212B" w:rsidP="00E16E44">
      <w:pPr>
        <w:numPr>
          <w:ilvl w:val="0"/>
          <w:numId w:val="3"/>
        </w:numPr>
        <w:shd w:val="clear" w:color="auto" w:fill="FFFFFF"/>
        <w:spacing w:after="0" w:line="240" w:lineRule="auto"/>
        <w:rPr>
          <w:rFonts w:ascii="Arial" w:eastAsia="Times New Roman" w:hAnsi="Arial" w:cs="Arial"/>
          <w:lang w:eastAsia="fr-FR"/>
        </w:rPr>
      </w:pPr>
      <w:hyperlink r:id="rId14" w:tgtFrame="_blank" w:tooltip="Se loger travailler (PDF-210.87 Ko-Nouvelle fenêtre)" w:history="1">
        <w:r w:rsidR="00E16E44" w:rsidRPr="00A769CA">
          <w:rPr>
            <w:rFonts w:ascii="Arial" w:eastAsia="Times New Roman" w:hAnsi="Arial" w:cs="Arial"/>
            <w:b/>
            <w:bCs/>
            <w:lang w:eastAsia="fr-FR"/>
          </w:rPr>
          <w:t>Thème 2 : Se loger, travailler, se cultiver, avoir des loisirs en France</w:t>
        </w:r>
      </w:hyperlink>
    </w:p>
    <w:p w:rsidR="00A769CA" w:rsidRPr="00A769CA" w:rsidRDefault="00A769CA" w:rsidP="00A769CA">
      <w:pPr>
        <w:shd w:val="clear" w:color="auto" w:fill="FFFFFF"/>
        <w:spacing w:after="0" w:line="240" w:lineRule="auto"/>
        <w:ind w:left="720"/>
        <w:rPr>
          <w:rFonts w:ascii="Arial" w:eastAsia="Times New Roman" w:hAnsi="Arial" w:cs="Arial"/>
          <w:lang w:eastAsia="fr-FR"/>
        </w:rPr>
      </w:pPr>
      <w:r w:rsidRPr="00A769CA">
        <w:rPr>
          <w:rFonts w:ascii="Arial" w:eastAsia="Times New Roman" w:hAnsi="Arial" w:cs="Arial"/>
          <w:lang w:eastAsia="fr-FR"/>
        </w:rPr>
        <w:t>Dans des espaces urbains.</w:t>
      </w:r>
    </w:p>
    <w:p w:rsidR="00A769CA" w:rsidRPr="00A769CA" w:rsidRDefault="00A769CA" w:rsidP="00A769CA">
      <w:pPr>
        <w:shd w:val="clear" w:color="auto" w:fill="FFFFFF"/>
        <w:spacing w:after="0" w:line="240" w:lineRule="auto"/>
        <w:ind w:left="720"/>
        <w:rPr>
          <w:rFonts w:ascii="Arial" w:eastAsia="Times New Roman" w:hAnsi="Arial" w:cs="Arial"/>
          <w:lang w:eastAsia="fr-FR"/>
        </w:rPr>
      </w:pPr>
      <w:r w:rsidRPr="00A769CA">
        <w:rPr>
          <w:rFonts w:ascii="Arial" w:eastAsia="Times New Roman" w:hAnsi="Arial" w:cs="Arial"/>
          <w:lang w:eastAsia="fr-FR"/>
        </w:rPr>
        <w:t>Dans un espace touristique.</w:t>
      </w:r>
    </w:p>
    <w:p w:rsidR="00A769CA" w:rsidRPr="00A769CA" w:rsidRDefault="00A769CA" w:rsidP="00A769CA">
      <w:pPr>
        <w:shd w:val="clear" w:color="auto" w:fill="FFFFFF"/>
        <w:spacing w:after="0" w:line="240" w:lineRule="auto"/>
        <w:ind w:left="720"/>
        <w:rPr>
          <w:rFonts w:ascii="Arial" w:eastAsia="Times New Roman" w:hAnsi="Arial" w:cs="Arial"/>
          <w:lang w:eastAsia="fr-FR"/>
        </w:rPr>
      </w:pPr>
    </w:p>
    <w:p w:rsidR="00E16E44" w:rsidRPr="00A769CA" w:rsidRDefault="0053212B" w:rsidP="00E16E44">
      <w:pPr>
        <w:numPr>
          <w:ilvl w:val="0"/>
          <w:numId w:val="3"/>
        </w:numPr>
        <w:shd w:val="clear" w:color="auto" w:fill="FFFFFF"/>
        <w:spacing w:after="0" w:line="240" w:lineRule="auto"/>
        <w:rPr>
          <w:rFonts w:ascii="Arial" w:eastAsia="Times New Roman" w:hAnsi="Arial" w:cs="Arial"/>
          <w:lang w:eastAsia="fr-FR"/>
        </w:rPr>
      </w:pPr>
      <w:hyperlink r:id="rId15" w:tgtFrame="_blank" w:tooltip="Consommer en France (PDF-197.36 Ko-Nouvelle fenêtre)" w:history="1">
        <w:r w:rsidR="00E16E44" w:rsidRPr="00A769CA">
          <w:rPr>
            <w:rFonts w:ascii="Arial" w:eastAsia="Times New Roman" w:hAnsi="Arial" w:cs="Arial"/>
            <w:b/>
            <w:bCs/>
            <w:lang w:eastAsia="fr-FR"/>
          </w:rPr>
          <w:t>Thème 3 : Consommer en France</w:t>
        </w:r>
      </w:hyperlink>
    </w:p>
    <w:p w:rsidR="00E16E44" w:rsidRPr="00A769CA" w:rsidRDefault="00A769CA" w:rsidP="00E16E44">
      <w:pPr>
        <w:shd w:val="clear" w:color="auto" w:fill="FFFFFF"/>
        <w:spacing w:after="0" w:line="240" w:lineRule="auto"/>
        <w:ind w:left="720"/>
        <w:rPr>
          <w:rFonts w:ascii="Arial" w:eastAsia="Times New Roman" w:hAnsi="Arial" w:cs="Arial"/>
          <w:lang w:eastAsia="fr-FR"/>
        </w:rPr>
      </w:pPr>
      <w:r w:rsidRPr="00A769CA">
        <w:rPr>
          <w:rFonts w:ascii="Arial" w:eastAsia="Times New Roman" w:hAnsi="Arial" w:cs="Arial"/>
          <w:lang w:eastAsia="fr-FR"/>
        </w:rPr>
        <w:t>Satisfaire les besoins en énergie, en eau.</w:t>
      </w:r>
    </w:p>
    <w:p w:rsidR="00A769CA" w:rsidRPr="00A769CA" w:rsidRDefault="00A769CA" w:rsidP="00E16E44">
      <w:pPr>
        <w:shd w:val="clear" w:color="auto" w:fill="FFFFFF"/>
        <w:spacing w:after="0" w:line="240" w:lineRule="auto"/>
        <w:ind w:left="720"/>
        <w:rPr>
          <w:rFonts w:ascii="Arial" w:eastAsia="Times New Roman" w:hAnsi="Arial" w:cs="Arial"/>
          <w:lang w:eastAsia="fr-FR"/>
        </w:rPr>
      </w:pPr>
      <w:r w:rsidRPr="00A769CA">
        <w:rPr>
          <w:rFonts w:ascii="Arial" w:eastAsia="Times New Roman" w:hAnsi="Arial" w:cs="Arial"/>
          <w:lang w:eastAsia="fr-FR"/>
        </w:rPr>
        <w:t>Satisfaire les besoins alimentaires.</w:t>
      </w:r>
    </w:p>
    <w:p w:rsidR="00A769CA" w:rsidRDefault="00A769CA" w:rsidP="00A769CA">
      <w:pPr>
        <w:shd w:val="clear" w:color="auto" w:fill="FFFFFF"/>
        <w:spacing w:after="0" w:line="240" w:lineRule="auto"/>
        <w:rPr>
          <w:rFonts w:ascii="Arial" w:eastAsia="Times New Roman" w:hAnsi="Arial" w:cs="Arial"/>
          <w:sz w:val="19"/>
          <w:szCs w:val="19"/>
          <w:lang w:eastAsia="fr-FR"/>
        </w:rPr>
      </w:pPr>
    </w:p>
    <w:p w:rsidR="009C1E43" w:rsidRDefault="009C1E43" w:rsidP="00A769CA">
      <w:pPr>
        <w:shd w:val="clear" w:color="auto" w:fill="FFFFFF"/>
        <w:spacing w:after="0" w:line="240" w:lineRule="auto"/>
        <w:rPr>
          <w:rFonts w:ascii="Arial" w:eastAsia="Times New Roman" w:hAnsi="Arial" w:cs="Arial"/>
          <w:sz w:val="19"/>
          <w:szCs w:val="19"/>
          <w:lang w:eastAsia="fr-FR"/>
        </w:rPr>
      </w:pPr>
    </w:p>
    <w:p w:rsidR="00A769CA" w:rsidRPr="00570EF9" w:rsidRDefault="00A769CA" w:rsidP="00A769CA">
      <w:pPr>
        <w:shd w:val="clear" w:color="auto" w:fill="FFFFFF"/>
        <w:spacing w:after="0" w:line="240" w:lineRule="auto"/>
        <w:rPr>
          <w:rFonts w:ascii="Arial" w:eastAsia="Times New Roman" w:hAnsi="Arial" w:cs="Arial"/>
          <w:sz w:val="19"/>
          <w:szCs w:val="19"/>
          <w:lang w:eastAsia="fr-FR"/>
        </w:rPr>
      </w:pPr>
    </w:p>
    <w:p w:rsidR="00E16E44" w:rsidRPr="00A769CA" w:rsidRDefault="00E16E44" w:rsidP="00E16E44">
      <w:pPr>
        <w:shd w:val="clear" w:color="auto" w:fill="FFFFFF"/>
        <w:spacing w:after="0" w:line="240" w:lineRule="auto"/>
        <w:outlineLvl w:val="2"/>
        <w:rPr>
          <w:rFonts w:ascii="Arial" w:eastAsia="Times New Roman" w:hAnsi="Arial" w:cs="Arial"/>
          <w:b/>
          <w:bCs/>
          <w:sz w:val="28"/>
          <w:szCs w:val="28"/>
          <w:lang w:eastAsia="fr-FR"/>
        </w:rPr>
      </w:pPr>
      <w:r w:rsidRPr="00A769CA">
        <w:rPr>
          <w:rFonts w:ascii="Arial" w:eastAsia="Times New Roman" w:hAnsi="Arial" w:cs="Arial"/>
          <w:b/>
          <w:bCs/>
          <w:sz w:val="28"/>
          <w:szCs w:val="28"/>
          <w:lang w:eastAsia="fr-FR"/>
        </w:rPr>
        <w:t>CM2</w:t>
      </w:r>
    </w:p>
    <w:p w:rsidR="00570EF9" w:rsidRPr="00A769CA" w:rsidRDefault="00570EF9" w:rsidP="00E16E44">
      <w:pPr>
        <w:shd w:val="clear" w:color="auto" w:fill="FFFFFF"/>
        <w:spacing w:after="0" w:line="240" w:lineRule="auto"/>
        <w:outlineLvl w:val="2"/>
        <w:rPr>
          <w:rFonts w:ascii="Arial" w:eastAsia="Times New Roman" w:hAnsi="Arial" w:cs="Arial"/>
          <w:b/>
          <w:bCs/>
          <w:lang w:eastAsia="fr-FR"/>
        </w:rPr>
      </w:pPr>
    </w:p>
    <w:p w:rsidR="00E16E44" w:rsidRPr="00A769CA" w:rsidRDefault="0053212B" w:rsidP="00E16E44">
      <w:pPr>
        <w:numPr>
          <w:ilvl w:val="0"/>
          <w:numId w:val="4"/>
        </w:numPr>
        <w:shd w:val="clear" w:color="auto" w:fill="FFFFFF"/>
        <w:spacing w:after="0" w:line="240" w:lineRule="auto"/>
        <w:rPr>
          <w:rFonts w:ascii="Arial" w:eastAsia="Times New Roman" w:hAnsi="Arial" w:cs="Arial"/>
          <w:lang w:eastAsia="fr-FR"/>
        </w:rPr>
      </w:pPr>
      <w:hyperlink r:id="rId16" w:tgtFrame="_blank" w:tooltip="Se déplacer (PDF-199.40 Ko-Nouvelle fenêtre)" w:history="1">
        <w:r w:rsidR="00E16E44" w:rsidRPr="00A769CA">
          <w:rPr>
            <w:rFonts w:ascii="Arial" w:eastAsia="Times New Roman" w:hAnsi="Arial" w:cs="Arial"/>
            <w:b/>
            <w:bCs/>
            <w:lang w:eastAsia="fr-FR"/>
          </w:rPr>
          <w:t>Thème 1 : Se déplacer</w:t>
        </w:r>
      </w:hyperlink>
    </w:p>
    <w:p w:rsidR="00A769CA" w:rsidRPr="00A769CA" w:rsidRDefault="00A769CA" w:rsidP="00A769CA">
      <w:pPr>
        <w:shd w:val="clear" w:color="auto" w:fill="FFFFFF"/>
        <w:spacing w:after="0" w:line="240" w:lineRule="auto"/>
        <w:ind w:left="720"/>
        <w:rPr>
          <w:rFonts w:ascii="Arial" w:eastAsia="Times New Roman" w:hAnsi="Arial" w:cs="Arial"/>
          <w:lang w:eastAsia="fr-FR"/>
        </w:rPr>
      </w:pPr>
      <w:r w:rsidRPr="00A769CA">
        <w:rPr>
          <w:rFonts w:ascii="Arial" w:eastAsia="Times New Roman" w:hAnsi="Arial" w:cs="Arial"/>
          <w:lang w:eastAsia="fr-FR"/>
        </w:rPr>
        <w:t>Se déplacer au quotidien en France.</w:t>
      </w:r>
    </w:p>
    <w:p w:rsidR="00A769CA" w:rsidRPr="00A769CA" w:rsidRDefault="00A769CA" w:rsidP="00A769CA">
      <w:pPr>
        <w:shd w:val="clear" w:color="auto" w:fill="FFFFFF"/>
        <w:spacing w:after="0" w:line="240" w:lineRule="auto"/>
        <w:ind w:left="720"/>
        <w:rPr>
          <w:rFonts w:ascii="Arial" w:eastAsia="Times New Roman" w:hAnsi="Arial" w:cs="Arial"/>
          <w:lang w:eastAsia="fr-FR"/>
        </w:rPr>
      </w:pPr>
      <w:r w:rsidRPr="00A769CA">
        <w:rPr>
          <w:rFonts w:ascii="Arial" w:eastAsia="Times New Roman" w:hAnsi="Arial" w:cs="Arial"/>
          <w:lang w:eastAsia="fr-FR"/>
        </w:rPr>
        <w:t>Se déplacer au quotidien dans un autre lieu du monde.</w:t>
      </w:r>
    </w:p>
    <w:p w:rsidR="00A769CA" w:rsidRPr="00A769CA" w:rsidRDefault="00A769CA" w:rsidP="00A769CA">
      <w:pPr>
        <w:shd w:val="clear" w:color="auto" w:fill="FFFFFF"/>
        <w:spacing w:after="0" w:line="240" w:lineRule="auto"/>
        <w:ind w:left="720"/>
        <w:rPr>
          <w:rFonts w:ascii="Arial" w:eastAsia="Times New Roman" w:hAnsi="Arial" w:cs="Arial"/>
          <w:lang w:eastAsia="fr-FR"/>
        </w:rPr>
      </w:pPr>
      <w:r w:rsidRPr="00A769CA">
        <w:rPr>
          <w:rFonts w:ascii="Arial" w:eastAsia="Times New Roman" w:hAnsi="Arial" w:cs="Arial"/>
          <w:lang w:eastAsia="fr-FR"/>
        </w:rPr>
        <w:t>Se déplacer de ville en ville, en France, en Europe et dans le monde.</w:t>
      </w:r>
    </w:p>
    <w:p w:rsidR="00A769CA" w:rsidRPr="00A769CA" w:rsidRDefault="00A769CA" w:rsidP="00A769CA">
      <w:pPr>
        <w:shd w:val="clear" w:color="auto" w:fill="FFFFFF"/>
        <w:spacing w:after="0" w:line="240" w:lineRule="auto"/>
        <w:ind w:left="720"/>
        <w:rPr>
          <w:rFonts w:ascii="Arial" w:eastAsia="Times New Roman" w:hAnsi="Arial" w:cs="Arial"/>
          <w:lang w:eastAsia="fr-FR"/>
        </w:rPr>
      </w:pPr>
    </w:p>
    <w:p w:rsidR="00E16E44" w:rsidRPr="00A769CA" w:rsidRDefault="0053212B" w:rsidP="00E16E44">
      <w:pPr>
        <w:numPr>
          <w:ilvl w:val="0"/>
          <w:numId w:val="4"/>
        </w:numPr>
        <w:shd w:val="clear" w:color="auto" w:fill="FFFFFF"/>
        <w:spacing w:after="0" w:line="240" w:lineRule="auto"/>
        <w:rPr>
          <w:rFonts w:ascii="Arial" w:eastAsia="Times New Roman" w:hAnsi="Arial" w:cs="Arial"/>
          <w:lang w:eastAsia="fr-FR"/>
        </w:rPr>
      </w:pPr>
      <w:hyperlink r:id="rId17" w:tgtFrame="_blank" w:tooltip="Communiquer internet (PDF-216.09 Ko-Nouvelle fenêtre)" w:history="1">
        <w:r w:rsidR="00E16E44" w:rsidRPr="00A769CA">
          <w:rPr>
            <w:rFonts w:ascii="Arial" w:eastAsia="Times New Roman" w:hAnsi="Arial" w:cs="Arial"/>
            <w:b/>
            <w:bCs/>
            <w:lang w:eastAsia="fr-FR"/>
          </w:rPr>
          <w:t>Thème 2 : Communiquer d'un bout à l'autre du monde grâce à l'Internet</w:t>
        </w:r>
      </w:hyperlink>
    </w:p>
    <w:p w:rsidR="00A769CA" w:rsidRDefault="00A769CA" w:rsidP="00A769CA">
      <w:pPr>
        <w:shd w:val="clear" w:color="auto" w:fill="FFFFFF"/>
        <w:spacing w:after="0" w:line="240" w:lineRule="auto"/>
        <w:ind w:left="720"/>
        <w:rPr>
          <w:rFonts w:ascii="Arial" w:eastAsia="Times New Roman" w:hAnsi="Arial" w:cs="Arial"/>
          <w:lang w:eastAsia="fr-FR"/>
        </w:rPr>
      </w:pPr>
      <w:r>
        <w:rPr>
          <w:rFonts w:ascii="Arial" w:eastAsia="Times New Roman" w:hAnsi="Arial" w:cs="Arial"/>
          <w:lang w:eastAsia="fr-FR"/>
        </w:rPr>
        <w:t>Un monde de réseaux.</w:t>
      </w:r>
    </w:p>
    <w:p w:rsidR="00A769CA" w:rsidRDefault="00A769CA" w:rsidP="00A769CA">
      <w:pPr>
        <w:shd w:val="clear" w:color="auto" w:fill="FFFFFF"/>
        <w:spacing w:after="0" w:line="240" w:lineRule="auto"/>
        <w:ind w:left="720"/>
        <w:rPr>
          <w:rFonts w:ascii="Arial" w:eastAsia="Times New Roman" w:hAnsi="Arial" w:cs="Arial"/>
          <w:lang w:eastAsia="fr-FR"/>
        </w:rPr>
      </w:pPr>
      <w:r>
        <w:rPr>
          <w:rFonts w:ascii="Arial" w:eastAsia="Times New Roman" w:hAnsi="Arial" w:cs="Arial"/>
          <w:lang w:eastAsia="fr-FR"/>
        </w:rPr>
        <w:t>Un habitant connecté au monde.</w:t>
      </w:r>
    </w:p>
    <w:p w:rsidR="00A769CA" w:rsidRDefault="00A769CA" w:rsidP="00A769CA">
      <w:pPr>
        <w:shd w:val="clear" w:color="auto" w:fill="FFFFFF"/>
        <w:spacing w:after="0" w:line="240" w:lineRule="auto"/>
        <w:ind w:left="720"/>
        <w:rPr>
          <w:rFonts w:ascii="Arial" w:eastAsia="Times New Roman" w:hAnsi="Arial" w:cs="Arial"/>
          <w:lang w:eastAsia="fr-FR"/>
        </w:rPr>
      </w:pPr>
      <w:r>
        <w:rPr>
          <w:rFonts w:ascii="Arial" w:eastAsia="Times New Roman" w:hAnsi="Arial" w:cs="Arial"/>
          <w:lang w:eastAsia="fr-FR"/>
        </w:rPr>
        <w:t>Des habitants inégalement connectés dans le monde.</w:t>
      </w:r>
    </w:p>
    <w:p w:rsidR="00A769CA" w:rsidRPr="00A769CA" w:rsidRDefault="00A769CA" w:rsidP="00A769CA">
      <w:pPr>
        <w:shd w:val="clear" w:color="auto" w:fill="FFFFFF"/>
        <w:spacing w:after="0" w:line="240" w:lineRule="auto"/>
        <w:ind w:left="720"/>
        <w:rPr>
          <w:rFonts w:ascii="Arial" w:eastAsia="Times New Roman" w:hAnsi="Arial" w:cs="Arial"/>
          <w:lang w:eastAsia="fr-FR"/>
        </w:rPr>
      </w:pPr>
    </w:p>
    <w:p w:rsidR="00E16E44" w:rsidRPr="00A769CA" w:rsidRDefault="0053212B" w:rsidP="00E16E44">
      <w:pPr>
        <w:numPr>
          <w:ilvl w:val="0"/>
          <w:numId w:val="4"/>
        </w:numPr>
        <w:shd w:val="clear" w:color="auto" w:fill="FFFFFF"/>
        <w:spacing w:after="0" w:line="240" w:lineRule="auto"/>
        <w:rPr>
          <w:rFonts w:ascii="Arial" w:eastAsia="Times New Roman" w:hAnsi="Arial" w:cs="Arial"/>
          <w:lang w:eastAsia="fr-FR"/>
        </w:rPr>
      </w:pPr>
      <w:hyperlink r:id="rId18" w:tgtFrame="_blank" w:tooltip="Mieux habiter (PDF-206.76 Ko-Nouvelle fenêtre)" w:history="1">
        <w:r w:rsidR="00E16E44" w:rsidRPr="00A769CA">
          <w:rPr>
            <w:rFonts w:ascii="Arial" w:eastAsia="Times New Roman" w:hAnsi="Arial" w:cs="Arial"/>
            <w:b/>
            <w:bCs/>
            <w:lang w:eastAsia="fr-FR"/>
          </w:rPr>
          <w:t>Thème 3 : Mieux habiter</w:t>
        </w:r>
      </w:hyperlink>
    </w:p>
    <w:p w:rsidR="00A769CA" w:rsidRDefault="00A769CA" w:rsidP="00A769CA">
      <w:pPr>
        <w:shd w:val="clear" w:color="auto" w:fill="FFFFFF"/>
        <w:spacing w:after="0" w:line="240" w:lineRule="auto"/>
        <w:ind w:left="720"/>
        <w:rPr>
          <w:rFonts w:ascii="Arial" w:eastAsia="Times New Roman" w:hAnsi="Arial" w:cs="Arial"/>
          <w:lang w:eastAsia="fr-FR"/>
        </w:rPr>
      </w:pPr>
      <w:r>
        <w:rPr>
          <w:rFonts w:ascii="Arial" w:eastAsia="Times New Roman" w:hAnsi="Arial" w:cs="Arial"/>
          <w:lang w:eastAsia="fr-FR"/>
        </w:rPr>
        <w:t>Favoriser la place de la « nature » en ville.</w:t>
      </w:r>
    </w:p>
    <w:p w:rsidR="00A769CA" w:rsidRDefault="00A769CA" w:rsidP="00A769CA">
      <w:pPr>
        <w:shd w:val="clear" w:color="auto" w:fill="FFFFFF"/>
        <w:spacing w:after="0" w:line="240" w:lineRule="auto"/>
        <w:ind w:left="720"/>
        <w:rPr>
          <w:rFonts w:ascii="Arial" w:eastAsia="Times New Roman" w:hAnsi="Arial" w:cs="Arial"/>
          <w:lang w:eastAsia="fr-FR"/>
        </w:rPr>
      </w:pPr>
      <w:r>
        <w:rPr>
          <w:rFonts w:ascii="Arial" w:eastAsia="Times New Roman" w:hAnsi="Arial" w:cs="Arial"/>
          <w:lang w:eastAsia="fr-FR"/>
        </w:rPr>
        <w:t>Recycler.</w:t>
      </w:r>
    </w:p>
    <w:p w:rsidR="00A769CA" w:rsidRPr="00A769CA" w:rsidRDefault="00A769CA" w:rsidP="00A769CA">
      <w:pPr>
        <w:shd w:val="clear" w:color="auto" w:fill="FFFFFF"/>
        <w:spacing w:after="0" w:line="240" w:lineRule="auto"/>
        <w:ind w:left="720"/>
        <w:rPr>
          <w:rFonts w:ascii="Arial" w:eastAsia="Times New Roman" w:hAnsi="Arial" w:cs="Arial"/>
          <w:lang w:eastAsia="fr-FR"/>
        </w:rPr>
      </w:pPr>
      <w:r>
        <w:rPr>
          <w:rFonts w:ascii="Arial" w:eastAsia="Times New Roman" w:hAnsi="Arial" w:cs="Arial"/>
          <w:lang w:eastAsia="fr-FR"/>
        </w:rPr>
        <w:t>Habiter un écoquartier.</w:t>
      </w:r>
    </w:p>
    <w:p w:rsidR="00710FF6" w:rsidRPr="00A769CA" w:rsidRDefault="00710FF6" w:rsidP="00E16E44">
      <w:pPr>
        <w:spacing w:after="0" w:line="240" w:lineRule="auto"/>
        <w:rPr>
          <w:b/>
          <w:bCs/>
        </w:rPr>
      </w:pPr>
    </w:p>
    <w:p w:rsidR="00380189" w:rsidRPr="00A769CA" w:rsidRDefault="00380189" w:rsidP="00380189">
      <w:pPr>
        <w:spacing w:after="0" w:line="240" w:lineRule="auto"/>
        <w:rPr>
          <w:b/>
          <w:bCs/>
        </w:rPr>
      </w:pPr>
    </w:p>
    <w:p w:rsidR="00DE596D" w:rsidRPr="00A769CA" w:rsidRDefault="00DE596D" w:rsidP="00380189">
      <w:pPr>
        <w:spacing w:after="0" w:line="240" w:lineRule="auto"/>
        <w:rPr>
          <w:b/>
          <w:bCs/>
        </w:rPr>
      </w:pPr>
    </w:p>
    <w:p w:rsidR="00DE596D" w:rsidRPr="00A769CA" w:rsidRDefault="00DE596D" w:rsidP="00380189">
      <w:pPr>
        <w:spacing w:after="0" w:line="240" w:lineRule="auto"/>
        <w:rPr>
          <w:b/>
          <w:bCs/>
        </w:rPr>
      </w:pPr>
    </w:p>
    <w:p w:rsidR="00DE596D" w:rsidRDefault="00DE596D" w:rsidP="00380189">
      <w:pPr>
        <w:spacing w:after="0" w:line="240" w:lineRule="auto"/>
        <w:rPr>
          <w:b/>
          <w:bCs/>
          <w:sz w:val="24"/>
          <w:szCs w:val="24"/>
        </w:rPr>
      </w:pPr>
    </w:p>
    <w:p w:rsidR="00DE596D" w:rsidRDefault="00DE596D" w:rsidP="00380189">
      <w:pPr>
        <w:spacing w:after="0" w:line="240" w:lineRule="auto"/>
        <w:rPr>
          <w:b/>
          <w:bCs/>
          <w:sz w:val="24"/>
          <w:szCs w:val="24"/>
        </w:rPr>
      </w:pPr>
    </w:p>
    <w:p w:rsidR="00DE596D" w:rsidRDefault="00DE596D" w:rsidP="00380189">
      <w:pPr>
        <w:spacing w:after="0" w:line="240" w:lineRule="auto"/>
        <w:rPr>
          <w:b/>
          <w:bCs/>
          <w:sz w:val="24"/>
          <w:szCs w:val="24"/>
        </w:rPr>
      </w:pPr>
    </w:p>
    <w:p w:rsidR="00DE596D" w:rsidRDefault="00DE596D" w:rsidP="00380189">
      <w:pPr>
        <w:spacing w:after="0" w:line="240" w:lineRule="auto"/>
        <w:rPr>
          <w:b/>
          <w:bCs/>
          <w:sz w:val="24"/>
          <w:szCs w:val="24"/>
        </w:rPr>
      </w:pPr>
    </w:p>
    <w:p w:rsidR="00DE596D" w:rsidRDefault="00DE596D" w:rsidP="00380189">
      <w:pPr>
        <w:spacing w:after="0" w:line="240" w:lineRule="auto"/>
        <w:rPr>
          <w:b/>
          <w:bCs/>
          <w:sz w:val="24"/>
          <w:szCs w:val="24"/>
        </w:rPr>
      </w:pPr>
    </w:p>
    <w:p w:rsidR="00DE596D" w:rsidRDefault="00DE596D" w:rsidP="00380189">
      <w:pPr>
        <w:spacing w:after="0" w:line="240" w:lineRule="auto"/>
        <w:rPr>
          <w:b/>
          <w:bCs/>
          <w:sz w:val="24"/>
          <w:szCs w:val="24"/>
        </w:rPr>
      </w:pPr>
    </w:p>
    <w:p w:rsidR="00DE596D" w:rsidRDefault="00DE596D" w:rsidP="00380189">
      <w:pPr>
        <w:spacing w:after="0" w:line="240" w:lineRule="auto"/>
        <w:rPr>
          <w:b/>
          <w:bCs/>
          <w:sz w:val="24"/>
          <w:szCs w:val="24"/>
        </w:rPr>
      </w:pPr>
    </w:p>
    <w:p w:rsidR="00380189" w:rsidRPr="00E16E44" w:rsidRDefault="00380189" w:rsidP="00380189">
      <w:pPr>
        <w:spacing w:after="0" w:line="240" w:lineRule="auto"/>
        <w:rPr>
          <w:b/>
          <w:bCs/>
          <w:sz w:val="24"/>
          <w:szCs w:val="24"/>
        </w:rPr>
      </w:pPr>
      <w:r w:rsidRPr="00E16E44">
        <w:rPr>
          <w:b/>
          <w:bCs/>
          <w:sz w:val="24"/>
          <w:szCs w:val="24"/>
        </w:rPr>
        <w:lastRenderedPageBreak/>
        <w:t xml:space="preserve">Programmation </w:t>
      </w:r>
      <w:r w:rsidRPr="009F19C4">
        <w:rPr>
          <w:b/>
          <w:bCs/>
          <w:sz w:val="28"/>
          <w:szCs w:val="28"/>
        </w:rPr>
        <w:t xml:space="preserve">en </w:t>
      </w:r>
      <w:r w:rsidRPr="009F19C4">
        <w:rPr>
          <w:b/>
          <w:bCs/>
          <w:sz w:val="28"/>
          <w:szCs w:val="28"/>
        </w:rPr>
        <w:t>enseignement moral et civique</w:t>
      </w:r>
      <w:r w:rsidRPr="00E16E44">
        <w:rPr>
          <w:b/>
          <w:bCs/>
          <w:sz w:val="24"/>
          <w:szCs w:val="24"/>
        </w:rPr>
        <w:t xml:space="preserve"> du cycle 3 de l’école du Centre d’Ostwald</w:t>
      </w:r>
      <w:r w:rsidR="009C1E43">
        <w:rPr>
          <w:b/>
          <w:bCs/>
          <w:sz w:val="24"/>
          <w:szCs w:val="24"/>
        </w:rPr>
        <w:t>.</w:t>
      </w:r>
    </w:p>
    <w:p w:rsidR="00380189" w:rsidRPr="00E16E44" w:rsidRDefault="00380189" w:rsidP="00380189">
      <w:pPr>
        <w:spacing w:after="0" w:line="240" w:lineRule="auto"/>
      </w:pPr>
    </w:p>
    <w:tbl>
      <w:tblPr>
        <w:tblStyle w:val="Grilledutableau"/>
        <w:tblW w:w="0" w:type="auto"/>
        <w:tblLook w:val="04A0" w:firstRow="1" w:lastRow="0" w:firstColumn="1" w:lastColumn="0" w:noHBand="0" w:noVBand="1"/>
      </w:tblPr>
      <w:tblGrid>
        <w:gridCol w:w="5228"/>
        <w:gridCol w:w="5228"/>
      </w:tblGrid>
      <w:tr w:rsidR="00380189" w:rsidRPr="009F19C4" w:rsidTr="00380189">
        <w:tc>
          <w:tcPr>
            <w:tcW w:w="5228" w:type="dxa"/>
          </w:tcPr>
          <w:p w:rsidR="00380189" w:rsidRPr="009F19C4" w:rsidRDefault="00380189" w:rsidP="009F19C4">
            <w:pPr>
              <w:jc w:val="center"/>
              <w:rPr>
                <w:b/>
                <w:bCs/>
                <w:sz w:val="28"/>
                <w:szCs w:val="28"/>
              </w:rPr>
            </w:pPr>
            <w:r w:rsidRPr="009F19C4">
              <w:rPr>
                <w:b/>
                <w:bCs/>
                <w:sz w:val="28"/>
                <w:szCs w:val="28"/>
              </w:rPr>
              <w:t>CM1</w:t>
            </w:r>
          </w:p>
        </w:tc>
        <w:tc>
          <w:tcPr>
            <w:tcW w:w="5228" w:type="dxa"/>
          </w:tcPr>
          <w:p w:rsidR="00380189" w:rsidRPr="009F19C4" w:rsidRDefault="00380189" w:rsidP="009F19C4">
            <w:pPr>
              <w:jc w:val="center"/>
              <w:rPr>
                <w:b/>
                <w:bCs/>
                <w:sz w:val="28"/>
                <w:szCs w:val="28"/>
              </w:rPr>
            </w:pPr>
            <w:r w:rsidRPr="009F19C4">
              <w:rPr>
                <w:b/>
                <w:bCs/>
                <w:sz w:val="28"/>
                <w:szCs w:val="28"/>
              </w:rPr>
              <w:t>CM2</w:t>
            </w:r>
          </w:p>
        </w:tc>
      </w:tr>
      <w:tr w:rsidR="00380189" w:rsidTr="00380189">
        <w:tc>
          <w:tcPr>
            <w:tcW w:w="5228" w:type="dxa"/>
          </w:tcPr>
          <w:p w:rsidR="00380189" w:rsidRDefault="00380189" w:rsidP="00E16E44">
            <w:pPr>
              <w:rPr>
                <w:b/>
                <w:bCs/>
              </w:rPr>
            </w:pPr>
            <w:r>
              <w:rPr>
                <w:b/>
                <w:bCs/>
              </w:rPr>
              <w:t>Respecter autrui :</w:t>
            </w:r>
          </w:p>
          <w:p w:rsidR="00380189" w:rsidRDefault="00380189" w:rsidP="00380189">
            <w:pPr>
              <w:pStyle w:val="Paragraphedeliste"/>
              <w:numPr>
                <w:ilvl w:val="0"/>
                <w:numId w:val="5"/>
              </w:numPr>
            </w:pPr>
            <w:proofErr w:type="gramStart"/>
            <w:r>
              <w:t>identifier</w:t>
            </w:r>
            <w:proofErr w:type="gramEnd"/>
            <w:r>
              <w:t xml:space="preserve"> des situations où la liberté et l’égalité ne sont pas respectées ;</w:t>
            </w:r>
          </w:p>
          <w:p w:rsidR="00380189" w:rsidRDefault="00380189" w:rsidP="00380189">
            <w:pPr>
              <w:pStyle w:val="Paragraphedeliste"/>
              <w:numPr>
                <w:ilvl w:val="0"/>
                <w:numId w:val="5"/>
              </w:numPr>
            </w:pPr>
            <w:proofErr w:type="gramStart"/>
            <w:r>
              <w:t>dans</w:t>
            </w:r>
            <w:proofErr w:type="gramEnd"/>
            <w:r>
              <w:t xml:space="preserve"> le cadre de la sensibilisation aux 1ers secours, reconnaître des situations de danger, alerter un adulte et mettre en sécurité ;</w:t>
            </w:r>
          </w:p>
          <w:p w:rsidR="00380189" w:rsidRPr="00380189" w:rsidRDefault="00380189" w:rsidP="00380189">
            <w:pPr>
              <w:pStyle w:val="Paragraphedeliste"/>
              <w:numPr>
                <w:ilvl w:val="0"/>
                <w:numId w:val="5"/>
              </w:numPr>
            </w:pPr>
            <w:proofErr w:type="gramStart"/>
            <w:r>
              <w:t>sensibiliser</w:t>
            </w:r>
            <w:proofErr w:type="gramEnd"/>
            <w:r>
              <w:t xml:space="preserve"> les élèves aux </w:t>
            </w:r>
            <w:proofErr w:type="spellStart"/>
            <w:r>
              <w:t>régles</w:t>
            </w:r>
            <w:proofErr w:type="spellEnd"/>
            <w:r>
              <w:t xml:space="preserve"> élémentaires de sécurité routière.</w:t>
            </w:r>
          </w:p>
        </w:tc>
        <w:tc>
          <w:tcPr>
            <w:tcW w:w="5228" w:type="dxa"/>
          </w:tcPr>
          <w:p w:rsidR="00380189" w:rsidRDefault="00380189" w:rsidP="00380189">
            <w:pPr>
              <w:rPr>
                <w:b/>
                <w:bCs/>
              </w:rPr>
            </w:pPr>
            <w:r>
              <w:rPr>
                <w:b/>
                <w:bCs/>
              </w:rPr>
              <w:t>Respecter autrui</w:t>
            </w:r>
            <w:r>
              <w:rPr>
                <w:b/>
                <w:bCs/>
              </w:rPr>
              <w:t> :</w:t>
            </w:r>
          </w:p>
          <w:p w:rsidR="00380189" w:rsidRPr="00380189" w:rsidRDefault="00380189" w:rsidP="00380189">
            <w:pPr>
              <w:pStyle w:val="Paragraphedeliste"/>
              <w:numPr>
                <w:ilvl w:val="0"/>
                <w:numId w:val="5"/>
              </w:numPr>
              <w:rPr>
                <w:b/>
                <w:bCs/>
              </w:rPr>
            </w:pPr>
            <w:proofErr w:type="gramStart"/>
            <w:r>
              <w:t>identifier</w:t>
            </w:r>
            <w:proofErr w:type="gramEnd"/>
            <w:r>
              <w:t xml:space="preserve"> des situations </w:t>
            </w:r>
            <w:r>
              <w:t>de discrimination et les valeurs de la République en jeu (liberté, égalité, fraternité, laïcité) ;</w:t>
            </w:r>
          </w:p>
          <w:p w:rsidR="00380189" w:rsidRPr="00380189" w:rsidRDefault="00380189" w:rsidP="00380189">
            <w:pPr>
              <w:pStyle w:val="Paragraphedeliste"/>
              <w:numPr>
                <w:ilvl w:val="0"/>
                <w:numId w:val="5"/>
              </w:numPr>
              <w:rPr>
                <w:b/>
                <w:bCs/>
              </w:rPr>
            </w:pPr>
            <w:proofErr w:type="gramStart"/>
            <w:r>
              <w:t>dans</w:t>
            </w:r>
            <w:proofErr w:type="gramEnd"/>
            <w:r>
              <w:t xml:space="preserve"> le cadre de la sensibilisation aux 1ers secours, </w:t>
            </w:r>
            <w:r>
              <w:t>identifier quelques mesures de prévention, alerter le SAMU de manière structurée, appliquer les consignes données ;</w:t>
            </w:r>
          </w:p>
          <w:p w:rsidR="00380189" w:rsidRPr="00380189" w:rsidRDefault="00380189" w:rsidP="00380189">
            <w:pPr>
              <w:pStyle w:val="Paragraphedeliste"/>
              <w:numPr>
                <w:ilvl w:val="0"/>
                <w:numId w:val="5"/>
              </w:numPr>
            </w:pPr>
            <w:proofErr w:type="gramStart"/>
            <w:r w:rsidRPr="00380189">
              <w:t>en</w:t>
            </w:r>
            <w:proofErr w:type="gramEnd"/>
            <w:r w:rsidRPr="00380189">
              <w:t xml:space="preserve"> lien avec l’éducation aux médias et à l’information, sensibilisations aux enjeux et aux dangers liés à l’utilisation des réseaux sociaux…</w:t>
            </w:r>
          </w:p>
        </w:tc>
      </w:tr>
      <w:tr w:rsidR="00DE596D" w:rsidTr="00380189">
        <w:tc>
          <w:tcPr>
            <w:tcW w:w="5228" w:type="dxa"/>
          </w:tcPr>
          <w:p w:rsidR="00DE596D" w:rsidRPr="00DE596D" w:rsidRDefault="00DE596D" w:rsidP="00DE596D">
            <w:pPr>
              <w:rPr>
                <w:b/>
                <w:bCs/>
              </w:rPr>
            </w:pPr>
            <w:r w:rsidRPr="00DE596D">
              <w:rPr>
                <w:b/>
                <w:bCs/>
              </w:rPr>
              <w:t>Acquérir et partager les valeurs de la République :</w:t>
            </w:r>
          </w:p>
          <w:p w:rsidR="00DE596D" w:rsidRPr="00DE596D" w:rsidRDefault="00DE596D" w:rsidP="00DE596D">
            <w:pPr>
              <w:pStyle w:val="Paragraphedeliste"/>
              <w:numPr>
                <w:ilvl w:val="0"/>
                <w:numId w:val="5"/>
              </w:numPr>
            </w:pPr>
            <w:proofErr w:type="gramStart"/>
            <w:r w:rsidRPr="00DE596D">
              <w:t>étudier</w:t>
            </w:r>
            <w:proofErr w:type="gramEnd"/>
            <w:r w:rsidRPr="00DE596D">
              <w:t xml:space="preserve"> l’article 1</w:t>
            </w:r>
            <w:r w:rsidRPr="00DE596D">
              <w:rPr>
                <w:vertAlign w:val="superscript"/>
              </w:rPr>
              <w:t>er</w:t>
            </w:r>
            <w:r w:rsidRPr="00DE596D">
              <w:t xml:space="preserve"> de la Déclaration des droits de l’Homme et du citoyen de 1789 et le contexte de son écriture ;</w:t>
            </w:r>
          </w:p>
          <w:p w:rsidR="00DE596D" w:rsidRPr="00DE596D" w:rsidRDefault="00DE596D" w:rsidP="00DE596D">
            <w:pPr>
              <w:pStyle w:val="Paragraphedeliste"/>
              <w:numPr>
                <w:ilvl w:val="0"/>
                <w:numId w:val="5"/>
              </w:numPr>
            </w:pPr>
            <w:proofErr w:type="gramStart"/>
            <w:r w:rsidRPr="00DE596D">
              <w:t>étudier</w:t>
            </w:r>
            <w:proofErr w:type="gramEnd"/>
            <w:r w:rsidRPr="00DE596D">
              <w:t xml:space="preserve"> la Convention internationale des droits de l’enfant et classer ces droits en différentes catégories ;</w:t>
            </w:r>
          </w:p>
          <w:p w:rsidR="00DE596D" w:rsidRPr="00DE596D" w:rsidRDefault="00DE596D" w:rsidP="00DE596D">
            <w:pPr>
              <w:pStyle w:val="Paragraphedeliste"/>
              <w:numPr>
                <w:ilvl w:val="0"/>
                <w:numId w:val="5"/>
              </w:numPr>
            </w:pPr>
            <w:proofErr w:type="gramStart"/>
            <w:r w:rsidRPr="00DE596D">
              <w:t>commencer</w:t>
            </w:r>
            <w:proofErr w:type="gramEnd"/>
            <w:r w:rsidRPr="00DE596D">
              <w:t xml:space="preserve"> à comprendre et connaître la signification du terme démocratie, l’importance du suffrage universel, le fonctionnement de la démocratie, l’existence de différents types de suffrages en France, les élus nationaux au suffrage universel direct ou indirect ;</w:t>
            </w:r>
          </w:p>
          <w:p w:rsidR="00DE596D" w:rsidRPr="00DE596D" w:rsidRDefault="00DE596D" w:rsidP="00DE596D">
            <w:pPr>
              <w:pStyle w:val="Paragraphedeliste"/>
              <w:numPr>
                <w:ilvl w:val="0"/>
                <w:numId w:val="5"/>
              </w:numPr>
            </w:pPr>
            <w:proofErr w:type="gramStart"/>
            <w:r w:rsidRPr="00DE596D">
              <w:t>découvrir</w:t>
            </w:r>
            <w:proofErr w:type="gramEnd"/>
            <w:r w:rsidRPr="00DE596D">
              <w:t xml:space="preserve"> le contexte historique de la création du drapeau tricolore et de la Marseillaise ;</w:t>
            </w:r>
          </w:p>
          <w:p w:rsidR="00DE596D" w:rsidRPr="00DE596D" w:rsidRDefault="00DE596D" w:rsidP="00DE596D">
            <w:pPr>
              <w:pStyle w:val="Paragraphedeliste"/>
              <w:numPr>
                <w:ilvl w:val="0"/>
                <w:numId w:val="5"/>
              </w:numPr>
            </w:pPr>
            <w:proofErr w:type="gramStart"/>
            <w:r w:rsidRPr="00DE596D">
              <w:t>savoir</w:t>
            </w:r>
            <w:proofErr w:type="gramEnd"/>
            <w:r w:rsidRPr="00DE596D">
              <w:t xml:space="preserve"> chanter par cœur un ou plusieurs couplets de la Marseillaise en public ;</w:t>
            </w:r>
          </w:p>
          <w:p w:rsidR="00DE596D" w:rsidRPr="00DE596D" w:rsidRDefault="00DE596D" w:rsidP="00DE596D">
            <w:pPr>
              <w:pStyle w:val="Paragraphedeliste"/>
              <w:numPr>
                <w:ilvl w:val="0"/>
                <w:numId w:val="5"/>
              </w:numPr>
            </w:pPr>
            <w:proofErr w:type="gramStart"/>
            <w:r w:rsidRPr="00DE596D">
              <w:t>reconnaître</w:t>
            </w:r>
            <w:proofErr w:type="gramEnd"/>
            <w:r w:rsidRPr="00DE596D">
              <w:t xml:space="preserve"> le drapeau européen et l’hymne à la joie ;</w:t>
            </w:r>
          </w:p>
          <w:p w:rsidR="00DE596D" w:rsidRPr="00DE596D" w:rsidRDefault="00DE596D" w:rsidP="00DE596D">
            <w:pPr>
              <w:pStyle w:val="Paragraphedeliste"/>
              <w:numPr>
                <w:ilvl w:val="0"/>
                <w:numId w:val="5"/>
              </w:numPr>
            </w:pPr>
            <w:proofErr w:type="gramStart"/>
            <w:r w:rsidRPr="00DE596D">
              <w:t>savoir</w:t>
            </w:r>
            <w:proofErr w:type="gramEnd"/>
            <w:r w:rsidRPr="00DE596D">
              <w:t xml:space="preserve"> que des langues régionales existent à côté de la langue nationale et que la communauté de langue et de culture française s’appelle la francophonie.</w:t>
            </w:r>
          </w:p>
        </w:tc>
        <w:tc>
          <w:tcPr>
            <w:tcW w:w="5228" w:type="dxa"/>
          </w:tcPr>
          <w:p w:rsidR="00DE596D" w:rsidRDefault="00546820" w:rsidP="00380189">
            <w:pPr>
              <w:rPr>
                <w:b/>
                <w:bCs/>
              </w:rPr>
            </w:pPr>
            <w:r>
              <w:rPr>
                <w:b/>
                <w:bCs/>
              </w:rPr>
              <w:t>Acquérir et partager les valeurs de la République :</w:t>
            </w:r>
          </w:p>
          <w:p w:rsidR="00546820" w:rsidRDefault="00546820" w:rsidP="00546820">
            <w:pPr>
              <w:pStyle w:val="Paragraphedeliste"/>
              <w:numPr>
                <w:ilvl w:val="0"/>
                <w:numId w:val="5"/>
              </w:numPr>
            </w:pPr>
            <w:proofErr w:type="gramStart"/>
            <w:r>
              <w:t>découvrir</w:t>
            </w:r>
            <w:proofErr w:type="gramEnd"/>
            <w:r>
              <w:t xml:space="preserve"> les libertés (d’expression, de culte…) et les droits (de vote, des femmes…) en vigueur à partir d’exemples concrets ;</w:t>
            </w:r>
          </w:p>
          <w:p w:rsidR="00546820" w:rsidRDefault="00546820" w:rsidP="00546820">
            <w:pPr>
              <w:pStyle w:val="Paragraphedeliste"/>
              <w:numPr>
                <w:ilvl w:val="0"/>
                <w:numId w:val="5"/>
              </w:numPr>
            </w:pPr>
            <w:proofErr w:type="gramStart"/>
            <w:r>
              <w:t>découvrir</w:t>
            </w:r>
            <w:proofErr w:type="gramEnd"/>
            <w:r>
              <w:t xml:space="preserve"> certains devoirs des citoyens (respect des lois, paiement des impôts, envers les autres citoyens…) ;</w:t>
            </w:r>
          </w:p>
          <w:p w:rsidR="00546820" w:rsidRDefault="00546820" w:rsidP="00546820">
            <w:pPr>
              <w:pStyle w:val="Paragraphedeliste"/>
              <w:numPr>
                <w:ilvl w:val="0"/>
                <w:numId w:val="5"/>
              </w:numPr>
            </w:pPr>
            <w:proofErr w:type="gramStart"/>
            <w:r>
              <w:t>découvrir</w:t>
            </w:r>
            <w:proofErr w:type="gramEnd"/>
            <w:r>
              <w:t xml:space="preserve"> les grands principes de la </w:t>
            </w:r>
            <w:proofErr w:type="spellStart"/>
            <w:r w:rsidR="008D7518">
              <w:t>la</w:t>
            </w:r>
            <w:proofErr w:type="spellEnd"/>
            <w:r w:rsidR="008D7518">
              <w:t xml:space="preserve"> Constitution de 1958 (la France est une République indivisible, laïque, démocratique et sociale…) ;</w:t>
            </w:r>
          </w:p>
          <w:p w:rsidR="008D7518" w:rsidRDefault="008D7518" w:rsidP="00546820">
            <w:pPr>
              <w:pStyle w:val="Paragraphedeliste"/>
              <w:numPr>
                <w:ilvl w:val="0"/>
                <w:numId w:val="5"/>
              </w:numPr>
            </w:pPr>
            <w:proofErr w:type="gramStart"/>
            <w:r>
              <w:t>connaître</w:t>
            </w:r>
            <w:proofErr w:type="gramEnd"/>
            <w:r>
              <w:t xml:space="preserve"> le fonctionnement de l’Assemblée nationale et du Sénat, les principes de l’élaboration de la loi et de son exécution ;</w:t>
            </w:r>
          </w:p>
          <w:p w:rsidR="008D7518" w:rsidRDefault="008D7518" w:rsidP="00546820">
            <w:pPr>
              <w:pStyle w:val="Paragraphedeliste"/>
              <w:numPr>
                <w:ilvl w:val="0"/>
                <w:numId w:val="5"/>
              </w:numPr>
            </w:pPr>
            <w:proofErr w:type="gramStart"/>
            <w:r>
              <w:t>aborder</w:t>
            </w:r>
            <w:proofErr w:type="gramEnd"/>
            <w:r>
              <w:t xml:space="preserve"> le rôle de la justice, des forces de sécurité et des armées ;</w:t>
            </w:r>
          </w:p>
          <w:p w:rsidR="008D7518" w:rsidRDefault="008D7518" w:rsidP="00546820">
            <w:pPr>
              <w:pStyle w:val="Paragraphedeliste"/>
              <w:numPr>
                <w:ilvl w:val="0"/>
                <w:numId w:val="5"/>
              </w:numPr>
            </w:pPr>
            <w:proofErr w:type="gramStart"/>
            <w:r>
              <w:t>comprendre</w:t>
            </w:r>
            <w:proofErr w:type="gramEnd"/>
            <w:r>
              <w:t xml:space="preserve"> la signification du 11 novembre et du 7 mai (participation aux cérémonies, identification des monuments comme mémoire de la Nation) ;</w:t>
            </w:r>
          </w:p>
          <w:p w:rsidR="008D7518" w:rsidRDefault="008D7518" w:rsidP="00546820">
            <w:pPr>
              <w:pStyle w:val="Paragraphedeliste"/>
              <w:numPr>
                <w:ilvl w:val="0"/>
                <w:numId w:val="5"/>
              </w:numPr>
            </w:pPr>
            <w:proofErr w:type="gramStart"/>
            <w:r>
              <w:t>sensibilisation</w:t>
            </w:r>
            <w:proofErr w:type="gramEnd"/>
            <w:r>
              <w:t xml:space="preserve"> aux enjeux de la solidarité nationale et internationale, le rôle des associations ;</w:t>
            </w:r>
          </w:p>
          <w:p w:rsidR="008D7518" w:rsidRPr="00546820" w:rsidRDefault="008D7518" w:rsidP="00546820">
            <w:pPr>
              <w:pStyle w:val="Paragraphedeliste"/>
              <w:numPr>
                <w:ilvl w:val="0"/>
                <w:numId w:val="5"/>
              </w:numPr>
            </w:pPr>
            <w:proofErr w:type="gramStart"/>
            <w:r>
              <w:t>appréhender</w:t>
            </w:r>
            <w:proofErr w:type="gramEnd"/>
            <w:r>
              <w:t xml:space="preserve"> le sens de la construction européenne, notion de citoyenneté européenne et les libertés qui en découlent, identifier des pays membres, connaître des symboles de l’U.E. (drapeau, hymne).</w:t>
            </w:r>
          </w:p>
        </w:tc>
      </w:tr>
      <w:tr w:rsidR="009F19C4" w:rsidTr="00380189">
        <w:tc>
          <w:tcPr>
            <w:tcW w:w="5228" w:type="dxa"/>
          </w:tcPr>
          <w:p w:rsidR="009F19C4" w:rsidRDefault="009F19C4" w:rsidP="00DE596D">
            <w:pPr>
              <w:rPr>
                <w:b/>
                <w:bCs/>
              </w:rPr>
            </w:pPr>
            <w:r>
              <w:rPr>
                <w:b/>
                <w:bCs/>
              </w:rPr>
              <w:t>Construire une culture civique :</w:t>
            </w:r>
          </w:p>
          <w:p w:rsidR="00D03809" w:rsidRDefault="00D03809" w:rsidP="00D03809">
            <w:pPr>
              <w:pStyle w:val="Paragraphedeliste"/>
              <w:numPr>
                <w:ilvl w:val="0"/>
                <w:numId w:val="5"/>
              </w:numPr>
            </w:pPr>
            <w:proofErr w:type="gramStart"/>
            <w:r>
              <w:t>faire</w:t>
            </w:r>
            <w:proofErr w:type="gramEnd"/>
            <w:r>
              <w:t xml:space="preserve"> l’expérience de l’engagement dans la classe et dans l’école ;</w:t>
            </w:r>
          </w:p>
          <w:p w:rsidR="009F19C4" w:rsidRPr="009F19C4" w:rsidRDefault="00D03809" w:rsidP="00D03809">
            <w:pPr>
              <w:pStyle w:val="Paragraphedeliste"/>
              <w:numPr>
                <w:ilvl w:val="0"/>
                <w:numId w:val="5"/>
              </w:numPr>
            </w:pPr>
            <w:proofErr w:type="gramStart"/>
            <w:r>
              <w:t>dans</w:t>
            </w:r>
            <w:proofErr w:type="gramEnd"/>
            <w:r>
              <w:t xml:space="preserve"> le cadre de la discussion réglée, les élèves sont invités à argumenter à partir d’exemples mettant en jeu les notions de préjugés et de stéréotypes.</w:t>
            </w:r>
          </w:p>
        </w:tc>
        <w:tc>
          <w:tcPr>
            <w:tcW w:w="5228" w:type="dxa"/>
          </w:tcPr>
          <w:p w:rsidR="009F19C4" w:rsidRDefault="009F19C4" w:rsidP="009F19C4">
            <w:pPr>
              <w:rPr>
                <w:b/>
                <w:bCs/>
              </w:rPr>
            </w:pPr>
            <w:r>
              <w:rPr>
                <w:b/>
                <w:bCs/>
              </w:rPr>
              <w:t>Construire une culture civique :</w:t>
            </w:r>
          </w:p>
          <w:p w:rsidR="009F19C4" w:rsidRDefault="00D03809" w:rsidP="009F19C4">
            <w:pPr>
              <w:pStyle w:val="Paragraphedeliste"/>
              <w:numPr>
                <w:ilvl w:val="0"/>
                <w:numId w:val="5"/>
              </w:numPr>
            </w:pPr>
            <w:proofErr w:type="gramStart"/>
            <w:r>
              <w:t>en</w:t>
            </w:r>
            <w:proofErr w:type="gramEnd"/>
            <w:r>
              <w:t xml:space="preserve"> lien avec l’EMI, les élèves apprennent à trouver des indices avant d’accorder leur confiance aux informations et propositions fournies sur l’internet ; ils savent que des droits limitent les conditions d’usage des documents trouvés en ligne (textes, images, sons, films) ;</w:t>
            </w:r>
          </w:p>
          <w:p w:rsidR="009F19C4" w:rsidRDefault="00D03809" w:rsidP="00D03809">
            <w:pPr>
              <w:pStyle w:val="Paragraphedeliste"/>
              <w:numPr>
                <w:ilvl w:val="0"/>
                <w:numId w:val="5"/>
              </w:numPr>
              <w:rPr>
                <w:b/>
                <w:bCs/>
              </w:rPr>
            </w:pPr>
            <w:proofErr w:type="gramStart"/>
            <w:r>
              <w:t>comprendre</w:t>
            </w:r>
            <w:proofErr w:type="gramEnd"/>
            <w:r>
              <w:t xml:space="preserve"> le sens de l’intérêt général à partir d’exemples concrets de solidarité individuelle et collective à différentes échelles (locale, nationale, internationale) en lien notamment avec la géographie ou les sciences.</w:t>
            </w:r>
          </w:p>
        </w:tc>
      </w:tr>
    </w:tbl>
    <w:p w:rsidR="00FE023A" w:rsidRPr="00F76F9D" w:rsidRDefault="00FE023A" w:rsidP="00E16E44">
      <w:pPr>
        <w:spacing w:after="0" w:line="240" w:lineRule="auto"/>
        <w:rPr>
          <w:b/>
          <w:bCs/>
          <w:sz w:val="28"/>
          <w:szCs w:val="28"/>
        </w:rPr>
      </w:pPr>
      <w:r w:rsidRPr="00F76F9D">
        <w:rPr>
          <w:b/>
          <w:bCs/>
          <w:sz w:val="28"/>
          <w:szCs w:val="28"/>
        </w:rPr>
        <w:lastRenderedPageBreak/>
        <w:t>Programmation en sciences du cycle 3 de l’école du Centre d’Ostwald</w:t>
      </w:r>
      <w:r w:rsidR="009C1E43">
        <w:rPr>
          <w:b/>
          <w:bCs/>
          <w:sz w:val="28"/>
          <w:szCs w:val="28"/>
        </w:rPr>
        <w:t>.</w:t>
      </w:r>
      <w:bookmarkStart w:id="0" w:name="_GoBack"/>
      <w:bookmarkEnd w:id="0"/>
    </w:p>
    <w:p w:rsidR="00FE023A" w:rsidRPr="009C1E43" w:rsidRDefault="00FE023A" w:rsidP="00E16E44">
      <w:pPr>
        <w:spacing w:after="0" w:line="240" w:lineRule="auto"/>
        <w:rPr>
          <w:sz w:val="16"/>
          <w:szCs w:val="16"/>
        </w:rPr>
      </w:pPr>
    </w:p>
    <w:p w:rsidR="00F76F9D" w:rsidRDefault="00F76F9D" w:rsidP="00F76F9D">
      <w:pPr>
        <w:spacing w:after="0" w:line="240" w:lineRule="auto"/>
        <w:rPr>
          <w:b/>
          <w:bCs/>
        </w:rPr>
      </w:pPr>
      <w:r>
        <w:rPr>
          <w:b/>
          <w:bCs/>
        </w:rPr>
        <w:t>Compétences travaillées :</w:t>
      </w:r>
    </w:p>
    <w:p w:rsidR="00F76F9D" w:rsidRPr="009C1E43" w:rsidRDefault="00F76F9D" w:rsidP="003C291D">
      <w:pPr>
        <w:pStyle w:val="Paragraphedeliste"/>
        <w:numPr>
          <w:ilvl w:val="0"/>
          <w:numId w:val="6"/>
        </w:numPr>
        <w:spacing w:after="0" w:line="240" w:lineRule="auto"/>
        <w:rPr>
          <w:sz w:val="21"/>
          <w:szCs w:val="21"/>
        </w:rPr>
      </w:pPr>
      <w:proofErr w:type="gramStart"/>
      <w:r w:rsidRPr="009C1E43">
        <w:rPr>
          <w:sz w:val="21"/>
          <w:szCs w:val="21"/>
        </w:rPr>
        <w:t>pratiquer</w:t>
      </w:r>
      <w:proofErr w:type="gramEnd"/>
      <w:r w:rsidRPr="009C1E43">
        <w:rPr>
          <w:sz w:val="21"/>
          <w:szCs w:val="21"/>
        </w:rPr>
        <w:t xml:space="preserve"> des démarches scientifiques et technologiques,</w:t>
      </w:r>
    </w:p>
    <w:p w:rsidR="00F76F9D" w:rsidRPr="009C1E43" w:rsidRDefault="00F76F9D" w:rsidP="003C291D">
      <w:pPr>
        <w:pStyle w:val="Paragraphedeliste"/>
        <w:numPr>
          <w:ilvl w:val="0"/>
          <w:numId w:val="6"/>
        </w:numPr>
        <w:spacing w:after="0" w:line="240" w:lineRule="auto"/>
        <w:rPr>
          <w:sz w:val="21"/>
          <w:szCs w:val="21"/>
        </w:rPr>
      </w:pPr>
      <w:proofErr w:type="gramStart"/>
      <w:r w:rsidRPr="009C1E43">
        <w:rPr>
          <w:sz w:val="21"/>
          <w:szCs w:val="21"/>
        </w:rPr>
        <w:t>concevoir</w:t>
      </w:r>
      <w:proofErr w:type="gramEnd"/>
      <w:r w:rsidRPr="009C1E43">
        <w:rPr>
          <w:sz w:val="21"/>
          <w:szCs w:val="21"/>
        </w:rPr>
        <w:t>, créer et réaliser,</w:t>
      </w:r>
    </w:p>
    <w:p w:rsidR="00F76F9D" w:rsidRPr="009C1E43" w:rsidRDefault="00F76F9D" w:rsidP="003C291D">
      <w:pPr>
        <w:pStyle w:val="Paragraphedeliste"/>
        <w:numPr>
          <w:ilvl w:val="0"/>
          <w:numId w:val="6"/>
        </w:numPr>
        <w:spacing w:after="0" w:line="240" w:lineRule="auto"/>
        <w:rPr>
          <w:sz w:val="21"/>
          <w:szCs w:val="21"/>
        </w:rPr>
      </w:pPr>
      <w:proofErr w:type="gramStart"/>
      <w:r w:rsidRPr="009C1E43">
        <w:rPr>
          <w:sz w:val="21"/>
          <w:szCs w:val="21"/>
        </w:rPr>
        <w:t>s’approprier</w:t>
      </w:r>
      <w:proofErr w:type="gramEnd"/>
      <w:r w:rsidRPr="009C1E43">
        <w:rPr>
          <w:sz w:val="21"/>
          <w:szCs w:val="21"/>
        </w:rPr>
        <w:t xml:space="preserve"> des outils et des méthodes,</w:t>
      </w:r>
    </w:p>
    <w:p w:rsidR="00F76F9D" w:rsidRPr="009C1E43" w:rsidRDefault="00F76F9D" w:rsidP="003C291D">
      <w:pPr>
        <w:pStyle w:val="Paragraphedeliste"/>
        <w:numPr>
          <w:ilvl w:val="0"/>
          <w:numId w:val="6"/>
        </w:numPr>
        <w:spacing w:after="0" w:line="240" w:lineRule="auto"/>
        <w:rPr>
          <w:sz w:val="21"/>
          <w:szCs w:val="21"/>
        </w:rPr>
      </w:pPr>
      <w:proofErr w:type="gramStart"/>
      <w:r w:rsidRPr="009C1E43">
        <w:rPr>
          <w:sz w:val="21"/>
          <w:szCs w:val="21"/>
        </w:rPr>
        <w:t>pratiquer</w:t>
      </w:r>
      <w:proofErr w:type="gramEnd"/>
      <w:r w:rsidRPr="009C1E43">
        <w:rPr>
          <w:sz w:val="21"/>
          <w:szCs w:val="21"/>
        </w:rPr>
        <w:t xml:space="preserve"> des langages,</w:t>
      </w:r>
    </w:p>
    <w:p w:rsidR="00F76F9D" w:rsidRPr="009C1E43" w:rsidRDefault="00F76F9D" w:rsidP="003C291D">
      <w:pPr>
        <w:pStyle w:val="Paragraphedeliste"/>
        <w:numPr>
          <w:ilvl w:val="0"/>
          <w:numId w:val="6"/>
        </w:numPr>
        <w:spacing w:after="0" w:line="240" w:lineRule="auto"/>
        <w:rPr>
          <w:sz w:val="21"/>
          <w:szCs w:val="21"/>
        </w:rPr>
      </w:pPr>
      <w:proofErr w:type="gramStart"/>
      <w:r w:rsidRPr="009C1E43">
        <w:rPr>
          <w:sz w:val="21"/>
          <w:szCs w:val="21"/>
        </w:rPr>
        <w:t>mobiliser</w:t>
      </w:r>
      <w:proofErr w:type="gramEnd"/>
      <w:r w:rsidRPr="009C1E43">
        <w:rPr>
          <w:sz w:val="21"/>
          <w:szCs w:val="21"/>
        </w:rPr>
        <w:t xml:space="preserve"> des outils numériques,</w:t>
      </w:r>
    </w:p>
    <w:p w:rsidR="00F76F9D" w:rsidRPr="009C1E43" w:rsidRDefault="00F76F9D" w:rsidP="003C291D">
      <w:pPr>
        <w:pStyle w:val="Paragraphedeliste"/>
        <w:numPr>
          <w:ilvl w:val="0"/>
          <w:numId w:val="6"/>
        </w:numPr>
        <w:spacing w:after="0" w:line="240" w:lineRule="auto"/>
        <w:rPr>
          <w:sz w:val="21"/>
          <w:szCs w:val="21"/>
        </w:rPr>
      </w:pPr>
      <w:proofErr w:type="gramStart"/>
      <w:r w:rsidRPr="009C1E43">
        <w:rPr>
          <w:sz w:val="21"/>
          <w:szCs w:val="21"/>
        </w:rPr>
        <w:t>adopter</w:t>
      </w:r>
      <w:proofErr w:type="gramEnd"/>
      <w:r w:rsidRPr="009C1E43">
        <w:rPr>
          <w:sz w:val="21"/>
          <w:szCs w:val="21"/>
        </w:rPr>
        <w:t xml:space="preserve"> un comportement éthique et responsable,</w:t>
      </w:r>
    </w:p>
    <w:p w:rsidR="00F76F9D" w:rsidRPr="009C1E43" w:rsidRDefault="00F76F9D" w:rsidP="003C291D">
      <w:pPr>
        <w:pStyle w:val="Paragraphedeliste"/>
        <w:numPr>
          <w:ilvl w:val="0"/>
          <w:numId w:val="6"/>
        </w:numPr>
        <w:spacing w:after="0" w:line="240" w:lineRule="auto"/>
        <w:rPr>
          <w:sz w:val="21"/>
          <w:szCs w:val="21"/>
        </w:rPr>
      </w:pPr>
      <w:proofErr w:type="gramStart"/>
      <w:r w:rsidRPr="009C1E43">
        <w:rPr>
          <w:sz w:val="21"/>
          <w:szCs w:val="21"/>
        </w:rPr>
        <w:t>se</w:t>
      </w:r>
      <w:proofErr w:type="gramEnd"/>
      <w:r w:rsidRPr="009C1E43">
        <w:rPr>
          <w:sz w:val="21"/>
          <w:szCs w:val="21"/>
        </w:rPr>
        <w:t xml:space="preserve"> situer dans l’espace et dans le temps.</w:t>
      </w:r>
    </w:p>
    <w:p w:rsidR="00F76F9D" w:rsidRPr="00E16E44" w:rsidRDefault="00F76F9D" w:rsidP="00F76F9D">
      <w:pPr>
        <w:pStyle w:val="Paragraphedeliste"/>
        <w:spacing w:after="0" w:line="240" w:lineRule="auto"/>
      </w:pPr>
    </w:p>
    <w:p w:rsidR="00F76F9D" w:rsidRPr="001235F8" w:rsidRDefault="00F76F9D" w:rsidP="00E16E44">
      <w:pPr>
        <w:spacing w:after="0" w:line="240" w:lineRule="auto"/>
        <w:rPr>
          <w:b/>
          <w:bCs/>
        </w:rPr>
      </w:pPr>
      <w:r w:rsidRPr="001235F8">
        <w:rPr>
          <w:b/>
          <w:bCs/>
        </w:rPr>
        <w:t>Matière, mouvement, énergie et information.</w:t>
      </w:r>
    </w:p>
    <w:p w:rsidR="00F76F9D" w:rsidRPr="001235F8" w:rsidRDefault="00F76F9D" w:rsidP="00E16E44">
      <w:pPr>
        <w:spacing w:after="0" w:line="240" w:lineRule="auto"/>
        <w:rPr>
          <w:sz w:val="10"/>
          <w:szCs w:val="10"/>
        </w:rPr>
      </w:pPr>
    </w:p>
    <w:p w:rsidR="001235F8" w:rsidRPr="009C1E43" w:rsidRDefault="001235F8" w:rsidP="001235F8">
      <w:pPr>
        <w:pStyle w:val="Paragraphedeliste"/>
        <w:numPr>
          <w:ilvl w:val="0"/>
          <w:numId w:val="7"/>
        </w:numPr>
        <w:spacing w:after="0" w:line="240" w:lineRule="auto"/>
        <w:rPr>
          <w:b/>
          <w:bCs/>
          <w:i/>
          <w:iCs/>
        </w:rPr>
      </w:pPr>
      <w:r w:rsidRPr="009C1E43">
        <w:rPr>
          <w:b/>
          <w:bCs/>
          <w:i/>
          <w:iCs/>
        </w:rPr>
        <w:t>Décrire les états et la constitution de la matière à l’échelle macroscopique.</w:t>
      </w:r>
    </w:p>
    <w:p w:rsidR="001235F8" w:rsidRPr="009C1E43" w:rsidRDefault="001235F8" w:rsidP="001235F8">
      <w:pPr>
        <w:pStyle w:val="Paragraphedeliste"/>
        <w:numPr>
          <w:ilvl w:val="0"/>
          <w:numId w:val="7"/>
        </w:numPr>
        <w:spacing w:after="0" w:line="240" w:lineRule="auto"/>
        <w:rPr>
          <w:b/>
          <w:bCs/>
          <w:i/>
          <w:iCs/>
        </w:rPr>
      </w:pPr>
      <w:r w:rsidRPr="009C1E43">
        <w:rPr>
          <w:b/>
          <w:bCs/>
          <w:i/>
          <w:iCs/>
        </w:rPr>
        <w:t>Observer et décrire différents types de mouvements.</w:t>
      </w:r>
    </w:p>
    <w:p w:rsidR="001235F8" w:rsidRPr="009C1E43" w:rsidRDefault="001235F8" w:rsidP="001235F8">
      <w:pPr>
        <w:pStyle w:val="Paragraphedeliste"/>
        <w:numPr>
          <w:ilvl w:val="0"/>
          <w:numId w:val="7"/>
        </w:numPr>
        <w:spacing w:after="0" w:line="240" w:lineRule="auto"/>
        <w:rPr>
          <w:b/>
          <w:bCs/>
          <w:i/>
          <w:iCs/>
        </w:rPr>
      </w:pPr>
      <w:r w:rsidRPr="009C1E43">
        <w:rPr>
          <w:b/>
          <w:bCs/>
          <w:i/>
          <w:iCs/>
        </w:rPr>
        <w:t>Identifier différentes sources et connaître quelques conversions d’énergie.</w:t>
      </w:r>
    </w:p>
    <w:p w:rsidR="001235F8" w:rsidRPr="009C1E43" w:rsidRDefault="001235F8" w:rsidP="001235F8">
      <w:pPr>
        <w:pStyle w:val="Paragraphedeliste"/>
        <w:numPr>
          <w:ilvl w:val="0"/>
          <w:numId w:val="7"/>
        </w:numPr>
        <w:spacing w:after="0" w:line="240" w:lineRule="auto"/>
        <w:rPr>
          <w:b/>
          <w:bCs/>
          <w:i/>
          <w:iCs/>
        </w:rPr>
      </w:pPr>
      <w:r w:rsidRPr="009C1E43">
        <w:rPr>
          <w:b/>
          <w:bCs/>
          <w:i/>
          <w:iCs/>
        </w:rPr>
        <w:t>Identifier un signal et une information.</w:t>
      </w:r>
    </w:p>
    <w:p w:rsidR="001235F8" w:rsidRDefault="001235F8" w:rsidP="00E16E44">
      <w:pPr>
        <w:spacing w:after="0" w:line="240" w:lineRule="auto"/>
        <w:rPr>
          <w:b/>
          <w:bCs/>
        </w:rPr>
      </w:pPr>
    </w:p>
    <w:p w:rsidR="001235F8" w:rsidRPr="001235F8" w:rsidRDefault="001235F8" w:rsidP="00E16E44">
      <w:pPr>
        <w:spacing w:after="0" w:line="240" w:lineRule="auto"/>
        <w:rPr>
          <w:b/>
          <w:bCs/>
        </w:rPr>
      </w:pPr>
    </w:p>
    <w:p w:rsidR="00F76F9D" w:rsidRPr="001235F8" w:rsidRDefault="001235F8" w:rsidP="00E16E44">
      <w:pPr>
        <w:spacing w:after="0" w:line="240" w:lineRule="auto"/>
        <w:rPr>
          <w:b/>
          <w:bCs/>
        </w:rPr>
      </w:pPr>
      <w:r w:rsidRPr="001235F8">
        <w:rPr>
          <w:b/>
          <w:bCs/>
        </w:rPr>
        <w:t>Le vivant, sa diversité et les fonctions qui la caractérisent.</w:t>
      </w:r>
    </w:p>
    <w:p w:rsidR="001235F8" w:rsidRPr="001235F8" w:rsidRDefault="001235F8" w:rsidP="00E16E44">
      <w:pPr>
        <w:spacing w:after="0" w:line="240" w:lineRule="auto"/>
        <w:rPr>
          <w:sz w:val="10"/>
          <w:szCs w:val="10"/>
        </w:rPr>
      </w:pPr>
    </w:p>
    <w:p w:rsidR="001235F8" w:rsidRPr="009C1E43" w:rsidRDefault="001235F8" w:rsidP="001235F8">
      <w:pPr>
        <w:pStyle w:val="Paragraphedeliste"/>
        <w:numPr>
          <w:ilvl w:val="0"/>
          <w:numId w:val="8"/>
        </w:numPr>
        <w:spacing w:after="0" w:line="240" w:lineRule="auto"/>
        <w:rPr>
          <w:b/>
          <w:bCs/>
          <w:i/>
          <w:iCs/>
        </w:rPr>
      </w:pPr>
      <w:r w:rsidRPr="009C1E43">
        <w:rPr>
          <w:b/>
          <w:bCs/>
          <w:i/>
          <w:iCs/>
        </w:rPr>
        <w:t>Classer les organismes, exploiter les liens de parenté pour comprendre et expliquer l’évolution des organismes.</w:t>
      </w:r>
    </w:p>
    <w:p w:rsidR="001235F8" w:rsidRPr="009C1E43" w:rsidRDefault="001235F8" w:rsidP="001235F8">
      <w:pPr>
        <w:pStyle w:val="Paragraphedeliste"/>
        <w:numPr>
          <w:ilvl w:val="0"/>
          <w:numId w:val="8"/>
        </w:numPr>
        <w:spacing w:after="0" w:line="240" w:lineRule="auto"/>
        <w:rPr>
          <w:b/>
          <w:bCs/>
          <w:i/>
          <w:iCs/>
        </w:rPr>
      </w:pPr>
      <w:r w:rsidRPr="009C1E43">
        <w:rPr>
          <w:b/>
          <w:bCs/>
          <w:i/>
          <w:iCs/>
        </w:rPr>
        <w:t>Expliquer les besoins variables en aliments de l’être humain ; l’origine et les techniques mises en œuvre pour transformer et conserver les aliments.</w:t>
      </w:r>
    </w:p>
    <w:p w:rsidR="001235F8" w:rsidRPr="009C1E43" w:rsidRDefault="001235F8" w:rsidP="001235F8">
      <w:pPr>
        <w:pStyle w:val="Paragraphedeliste"/>
        <w:numPr>
          <w:ilvl w:val="0"/>
          <w:numId w:val="8"/>
        </w:numPr>
        <w:spacing w:after="0" w:line="240" w:lineRule="auto"/>
        <w:rPr>
          <w:b/>
          <w:bCs/>
          <w:i/>
          <w:iCs/>
        </w:rPr>
      </w:pPr>
      <w:r w:rsidRPr="009C1E43">
        <w:rPr>
          <w:b/>
          <w:bCs/>
          <w:i/>
          <w:iCs/>
        </w:rPr>
        <w:t>Décrire comment les être</w:t>
      </w:r>
      <w:r w:rsidR="009C1E43">
        <w:rPr>
          <w:b/>
          <w:bCs/>
          <w:i/>
          <w:iCs/>
        </w:rPr>
        <w:t>s</w:t>
      </w:r>
      <w:r w:rsidRPr="009C1E43">
        <w:rPr>
          <w:b/>
          <w:bCs/>
          <w:i/>
          <w:iCs/>
        </w:rPr>
        <w:t xml:space="preserve"> vivants se développent et deviennent aptes à se reproduire.</w:t>
      </w:r>
    </w:p>
    <w:p w:rsidR="001235F8" w:rsidRPr="009C1E43" w:rsidRDefault="001235F8" w:rsidP="001235F8">
      <w:pPr>
        <w:pStyle w:val="Paragraphedeliste"/>
        <w:numPr>
          <w:ilvl w:val="0"/>
          <w:numId w:val="8"/>
        </w:numPr>
        <w:spacing w:after="0" w:line="240" w:lineRule="auto"/>
        <w:rPr>
          <w:b/>
          <w:bCs/>
          <w:i/>
          <w:iCs/>
        </w:rPr>
      </w:pPr>
      <w:r w:rsidRPr="009C1E43">
        <w:rPr>
          <w:b/>
          <w:bCs/>
          <w:i/>
          <w:iCs/>
        </w:rPr>
        <w:t>Expliquer l’origine de la matière organique des êtres vivants et son devenir.</w:t>
      </w:r>
    </w:p>
    <w:p w:rsidR="001235F8" w:rsidRPr="001235F8" w:rsidRDefault="001235F8" w:rsidP="001235F8">
      <w:pPr>
        <w:pStyle w:val="Paragraphedeliste"/>
        <w:rPr>
          <w:b/>
          <w:bCs/>
        </w:rPr>
      </w:pPr>
    </w:p>
    <w:p w:rsidR="001235F8" w:rsidRDefault="001235F8" w:rsidP="001235F8">
      <w:pPr>
        <w:spacing w:after="0" w:line="240" w:lineRule="auto"/>
        <w:rPr>
          <w:b/>
          <w:bCs/>
        </w:rPr>
      </w:pPr>
      <w:r>
        <w:rPr>
          <w:b/>
          <w:bCs/>
        </w:rPr>
        <w:t>Matériaux et objets techniques.</w:t>
      </w:r>
    </w:p>
    <w:p w:rsidR="001235F8" w:rsidRPr="001235F8" w:rsidRDefault="001235F8" w:rsidP="001235F8">
      <w:pPr>
        <w:spacing w:after="0" w:line="240" w:lineRule="auto"/>
        <w:rPr>
          <w:b/>
          <w:bCs/>
          <w:sz w:val="10"/>
          <w:szCs w:val="10"/>
        </w:rPr>
      </w:pPr>
    </w:p>
    <w:p w:rsidR="001235F8" w:rsidRPr="009C1E43" w:rsidRDefault="001235F8" w:rsidP="001235F8">
      <w:pPr>
        <w:pStyle w:val="Paragraphedeliste"/>
        <w:numPr>
          <w:ilvl w:val="0"/>
          <w:numId w:val="9"/>
        </w:numPr>
        <w:spacing w:after="0" w:line="240" w:lineRule="auto"/>
        <w:rPr>
          <w:b/>
          <w:bCs/>
          <w:i/>
          <w:iCs/>
        </w:rPr>
      </w:pPr>
      <w:r w:rsidRPr="009C1E43">
        <w:rPr>
          <w:b/>
          <w:bCs/>
          <w:i/>
          <w:iCs/>
        </w:rPr>
        <w:t>Identifier les principales évolutions du besoin et des objets.</w:t>
      </w:r>
    </w:p>
    <w:p w:rsidR="001235F8" w:rsidRPr="009C1E43" w:rsidRDefault="001235F8" w:rsidP="001235F8">
      <w:pPr>
        <w:pStyle w:val="Paragraphedeliste"/>
        <w:numPr>
          <w:ilvl w:val="0"/>
          <w:numId w:val="9"/>
        </w:numPr>
        <w:spacing w:after="0" w:line="240" w:lineRule="auto"/>
        <w:rPr>
          <w:b/>
          <w:bCs/>
          <w:i/>
          <w:iCs/>
        </w:rPr>
      </w:pPr>
      <w:r w:rsidRPr="009C1E43">
        <w:rPr>
          <w:b/>
          <w:bCs/>
          <w:i/>
          <w:iCs/>
        </w:rPr>
        <w:t>Décrire le fonctionnement d’objets techniques, leurs fonctions et leurs constitutions.</w:t>
      </w:r>
    </w:p>
    <w:p w:rsidR="001235F8" w:rsidRPr="009C1E43" w:rsidRDefault="001235F8" w:rsidP="001235F8">
      <w:pPr>
        <w:pStyle w:val="Paragraphedeliste"/>
        <w:numPr>
          <w:ilvl w:val="0"/>
          <w:numId w:val="9"/>
        </w:numPr>
        <w:spacing w:after="0" w:line="240" w:lineRule="auto"/>
        <w:rPr>
          <w:b/>
          <w:bCs/>
          <w:i/>
          <w:iCs/>
        </w:rPr>
      </w:pPr>
      <w:r w:rsidRPr="009C1E43">
        <w:rPr>
          <w:b/>
          <w:bCs/>
          <w:i/>
          <w:iCs/>
        </w:rPr>
        <w:t>Identifier les principales familles de matériaux.</w:t>
      </w:r>
    </w:p>
    <w:p w:rsidR="001235F8" w:rsidRPr="009C1E43" w:rsidRDefault="001235F8" w:rsidP="001235F8">
      <w:pPr>
        <w:pStyle w:val="Paragraphedeliste"/>
        <w:numPr>
          <w:ilvl w:val="0"/>
          <w:numId w:val="9"/>
        </w:numPr>
        <w:spacing w:after="0" w:line="240" w:lineRule="auto"/>
        <w:rPr>
          <w:b/>
          <w:bCs/>
          <w:i/>
          <w:iCs/>
        </w:rPr>
      </w:pPr>
      <w:r w:rsidRPr="009C1E43">
        <w:rPr>
          <w:b/>
          <w:bCs/>
          <w:i/>
          <w:iCs/>
        </w:rPr>
        <w:t>Concevoir et produire tout ou partie d’un objet technique en équipe pour traduire une solution technologique répondant à un besoin.</w:t>
      </w:r>
    </w:p>
    <w:p w:rsidR="009C1E43" w:rsidRPr="009C1E43" w:rsidRDefault="009C1E43" w:rsidP="001235F8">
      <w:pPr>
        <w:pStyle w:val="Paragraphedeliste"/>
        <w:numPr>
          <w:ilvl w:val="0"/>
          <w:numId w:val="9"/>
        </w:numPr>
        <w:spacing w:after="0" w:line="240" w:lineRule="auto"/>
        <w:rPr>
          <w:b/>
          <w:bCs/>
          <w:i/>
          <w:iCs/>
        </w:rPr>
      </w:pPr>
      <w:r w:rsidRPr="009C1E43">
        <w:rPr>
          <w:b/>
          <w:bCs/>
          <w:i/>
          <w:iCs/>
        </w:rPr>
        <w:t>Repérer et comprendre la communication et la gestion de l’information.</w:t>
      </w:r>
    </w:p>
    <w:p w:rsidR="009C1E43" w:rsidRDefault="009C1E43" w:rsidP="009C1E43">
      <w:pPr>
        <w:spacing w:after="0" w:line="240" w:lineRule="auto"/>
        <w:rPr>
          <w:b/>
          <w:bCs/>
        </w:rPr>
      </w:pPr>
    </w:p>
    <w:p w:rsidR="009C1E43" w:rsidRDefault="009C1E43" w:rsidP="009C1E43">
      <w:pPr>
        <w:spacing w:after="0" w:line="240" w:lineRule="auto"/>
        <w:rPr>
          <w:b/>
          <w:bCs/>
        </w:rPr>
      </w:pPr>
      <w:r>
        <w:rPr>
          <w:b/>
          <w:bCs/>
        </w:rPr>
        <w:t>La planète Terre. Les êtres vivants dans leur environnement.</w:t>
      </w:r>
    </w:p>
    <w:p w:rsidR="009C1E43" w:rsidRPr="009C1E43" w:rsidRDefault="009C1E43" w:rsidP="009C1E43">
      <w:pPr>
        <w:spacing w:after="0" w:line="240" w:lineRule="auto"/>
        <w:rPr>
          <w:b/>
          <w:bCs/>
          <w:sz w:val="10"/>
          <w:szCs w:val="10"/>
        </w:rPr>
      </w:pPr>
    </w:p>
    <w:p w:rsidR="009C1E43" w:rsidRPr="009C1E43" w:rsidRDefault="009C1E43" w:rsidP="009C1E43">
      <w:pPr>
        <w:pStyle w:val="Paragraphedeliste"/>
        <w:numPr>
          <w:ilvl w:val="0"/>
          <w:numId w:val="10"/>
        </w:numPr>
        <w:spacing w:after="0" w:line="240" w:lineRule="auto"/>
        <w:rPr>
          <w:b/>
          <w:bCs/>
          <w:i/>
          <w:iCs/>
        </w:rPr>
      </w:pPr>
      <w:r w:rsidRPr="009C1E43">
        <w:rPr>
          <w:b/>
          <w:bCs/>
          <w:i/>
          <w:iCs/>
        </w:rPr>
        <w:t>Situer la Terre dans le système solaire et caractériser les conditions de la vie terrestre.</w:t>
      </w:r>
    </w:p>
    <w:p w:rsidR="009C1E43" w:rsidRPr="009C1E43" w:rsidRDefault="009C1E43" w:rsidP="009C1E43">
      <w:pPr>
        <w:pStyle w:val="Paragraphedeliste"/>
        <w:numPr>
          <w:ilvl w:val="0"/>
          <w:numId w:val="10"/>
        </w:numPr>
        <w:spacing w:after="0" w:line="240" w:lineRule="auto"/>
        <w:rPr>
          <w:b/>
          <w:bCs/>
          <w:i/>
          <w:iCs/>
        </w:rPr>
      </w:pPr>
      <w:r w:rsidRPr="009C1E43">
        <w:rPr>
          <w:b/>
          <w:bCs/>
          <w:i/>
          <w:iCs/>
        </w:rPr>
        <w:t>Identifier des enjeux liés à l’environnement.</w:t>
      </w:r>
    </w:p>
    <w:p w:rsidR="009C1E43" w:rsidRDefault="009C1E43" w:rsidP="00E16E44">
      <w:pPr>
        <w:spacing w:after="0" w:line="240" w:lineRule="auto"/>
      </w:pPr>
    </w:p>
    <w:tbl>
      <w:tblPr>
        <w:tblStyle w:val="Grilledutableau"/>
        <w:tblW w:w="0" w:type="auto"/>
        <w:tblLook w:val="04A0" w:firstRow="1" w:lastRow="0" w:firstColumn="1" w:lastColumn="0" w:noHBand="0" w:noVBand="1"/>
      </w:tblPr>
      <w:tblGrid>
        <w:gridCol w:w="5228"/>
        <w:gridCol w:w="5228"/>
      </w:tblGrid>
      <w:tr w:rsidR="009C1E43" w:rsidTr="009C1E43">
        <w:tc>
          <w:tcPr>
            <w:tcW w:w="5228" w:type="dxa"/>
          </w:tcPr>
          <w:p w:rsidR="009C1E43" w:rsidRPr="009C1E43" w:rsidRDefault="009C1E43" w:rsidP="009C1E43">
            <w:pPr>
              <w:jc w:val="center"/>
              <w:rPr>
                <w:b/>
                <w:bCs/>
                <w:sz w:val="24"/>
                <w:szCs w:val="24"/>
              </w:rPr>
            </w:pPr>
            <w:r w:rsidRPr="009C1E43">
              <w:rPr>
                <w:b/>
                <w:bCs/>
                <w:sz w:val="24"/>
                <w:szCs w:val="24"/>
              </w:rPr>
              <w:t>CM1</w:t>
            </w:r>
          </w:p>
        </w:tc>
        <w:tc>
          <w:tcPr>
            <w:tcW w:w="5228" w:type="dxa"/>
          </w:tcPr>
          <w:p w:rsidR="009C1E43" w:rsidRPr="009C1E43" w:rsidRDefault="009C1E43" w:rsidP="009C1E43">
            <w:pPr>
              <w:jc w:val="center"/>
              <w:rPr>
                <w:b/>
                <w:bCs/>
                <w:sz w:val="24"/>
                <w:szCs w:val="24"/>
              </w:rPr>
            </w:pPr>
            <w:r w:rsidRPr="009C1E43">
              <w:rPr>
                <w:b/>
                <w:bCs/>
                <w:sz w:val="24"/>
                <w:szCs w:val="24"/>
              </w:rPr>
              <w:t>CM2</w:t>
            </w:r>
          </w:p>
        </w:tc>
      </w:tr>
      <w:tr w:rsidR="009C1E43" w:rsidTr="009C1E43">
        <w:tc>
          <w:tcPr>
            <w:tcW w:w="5228" w:type="dxa"/>
          </w:tcPr>
          <w:p w:rsidR="009C1E43" w:rsidRPr="00E16E44" w:rsidRDefault="009C1E43" w:rsidP="009C1E43">
            <w:r w:rsidRPr="00E16E44">
              <w:t>Origine et diversité de la matière.</w:t>
            </w:r>
          </w:p>
          <w:p w:rsidR="009C1E43" w:rsidRPr="00E16E44" w:rsidRDefault="009C1E43" w:rsidP="009C1E43">
            <w:r w:rsidRPr="00E16E44">
              <w:t>L’eau, cycle et qualité.</w:t>
            </w:r>
          </w:p>
          <w:p w:rsidR="009C1E43" w:rsidRPr="00E16E44" w:rsidRDefault="009C1E43" w:rsidP="009C1E43">
            <w:r w:rsidRPr="00E16E44">
              <w:t>Astronomie : la Terre et le système solaire, alternance jour/ nuit, gravitation, saisons.</w:t>
            </w:r>
          </w:p>
          <w:p w:rsidR="009C1E43" w:rsidRPr="00E16E44" w:rsidRDefault="009C1E43" w:rsidP="009C1E43">
            <w:r w:rsidRPr="00E16E44">
              <w:t>La Terre : les volcans.</w:t>
            </w:r>
          </w:p>
          <w:p w:rsidR="009C1E43" w:rsidRPr="00E16E44" w:rsidRDefault="009C1E43" w:rsidP="009C1E43">
            <w:r w:rsidRPr="00E16E44">
              <w:t>Le corps humain : la digestion.</w:t>
            </w:r>
          </w:p>
          <w:p w:rsidR="009C1E43" w:rsidRPr="00E16E44" w:rsidRDefault="009C1E43" w:rsidP="009C1E43">
            <w:r w:rsidRPr="00E16E44">
              <w:t>Les animaux : reproduction et conditions de développement.</w:t>
            </w:r>
          </w:p>
          <w:p w:rsidR="009C1E43" w:rsidRPr="00E16E44" w:rsidRDefault="009C1E43" w:rsidP="009C1E43">
            <w:r w:rsidRPr="00E16E44">
              <w:t>Les plantes : besoins pour grandir et se développer.</w:t>
            </w:r>
          </w:p>
          <w:p w:rsidR="009C1E43" w:rsidRPr="00E16E44" w:rsidRDefault="009C1E43" w:rsidP="009C1E43">
            <w:r w:rsidRPr="00E16E44">
              <w:t>Les énergies : sources et enjeux écologiques (se déplacer).</w:t>
            </w:r>
          </w:p>
          <w:p w:rsidR="009C1E43" w:rsidRPr="00E16E44" w:rsidRDefault="009C1E43" w:rsidP="009C1E43">
            <w:r w:rsidRPr="00E16E44">
              <w:t>Technologie : leviers et balances.</w:t>
            </w:r>
          </w:p>
          <w:p w:rsidR="009C1E43" w:rsidRDefault="009C1E43" w:rsidP="00E16E44">
            <w:r w:rsidRPr="00E16E44">
              <w:t>Nature d’un signal et d’une information.</w:t>
            </w:r>
          </w:p>
        </w:tc>
        <w:tc>
          <w:tcPr>
            <w:tcW w:w="5228" w:type="dxa"/>
          </w:tcPr>
          <w:p w:rsidR="009C1E43" w:rsidRPr="00E16E44" w:rsidRDefault="009C1E43" w:rsidP="009C1E43">
            <w:r w:rsidRPr="00E16E44">
              <w:t>Classement des êtres vivants.</w:t>
            </w:r>
          </w:p>
          <w:p w:rsidR="009C1E43" w:rsidRPr="00E16E44" w:rsidRDefault="009C1E43" w:rsidP="009C1E43">
            <w:r w:rsidRPr="00E16E44">
              <w:t>L’air.</w:t>
            </w:r>
          </w:p>
          <w:p w:rsidR="009C1E43" w:rsidRPr="00E16E44" w:rsidRDefault="009C1E43" w:rsidP="009C1E43">
            <w:r w:rsidRPr="00E16E44">
              <w:t>Astronomie : les planètes, éclipse de Lune et phases de la Lune.</w:t>
            </w:r>
          </w:p>
          <w:p w:rsidR="009C1E43" w:rsidRPr="00E16E44" w:rsidRDefault="009C1E43" w:rsidP="009C1E43">
            <w:r w:rsidRPr="00E16E44">
              <w:t>La Terre : les séismes.</w:t>
            </w:r>
          </w:p>
          <w:p w:rsidR="009C1E43" w:rsidRPr="00E16E44" w:rsidRDefault="009C1E43" w:rsidP="009C1E43">
            <w:r w:rsidRPr="00E16E44">
              <w:t>Le corps humain : la respiration et la reproduction.</w:t>
            </w:r>
          </w:p>
          <w:p w:rsidR="009C1E43" w:rsidRPr="00E16E44" w:rsidRDefault="009C1E43" w:rsidP="009C1E43">
            <w:r w:rsidRPr="00E16E44">
              <w:t>Les énergies : transformation et enjeux écologiques (habiter).</w:t>
            </w:r>
          </w:p>
          <w:p w:rsidR="009C1E43" w:rsidRPr="00E16E44" w:rsidRDefault="009C1E43" w:rsidP="009C1E43">
            <w:r w:rsidRPr="00E16E44">
              <w:t>Les plantes : la reproduction.</w:t>
            </w:r>
          </w:p>
          <w:p w:rsidR="009C1E43" w:rsidRPr="00E16E44" w:rsidRDefault="009C1E43" w:rsidP="009C1E43">
            <w:r w:rsidRPr="00E16E44">
              <w:t>Technologie : roues, poulies et engrenages.</w:t>
            </w:r>
          </w:p>
          <w:p w:rsidR="009C1E43" w:rsidRDefault="009C1E43" w:rsidP="00E16E44">
            <w:r w:rsidRPr="00E16E44">
              <w:t>Identifier un signal et une information, nature et transmission.</w:t>
            </w:r>
          </w:p>
        </w:tc>
      </w:tr>
    </w:tbl>
    <w:p w:rsidR="00FE023A" w:rsidRPr="00E16E44" w:rsidRDefault="00FE023A" w:rsidP="009C1E43">
      <w:pPr>
        <w:spacing w:after="0" w:line="240" w:lineRule="auto"/>
      </w:pPr>
    </w:p>
    <w:sectPr w:rsidR="00FE023A" w:rsidRPr="00E16E44" w:rsidSect="00710FF6">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12B" w:rsidRDefault="0053212B" w:rsidP="00710FF6">
      <w:pPr>
        <w:spacing w:after="0" w:line="240" w:lineRule="auto"/>
      </w:pPr>
      <w:r>
        <w:separator/>
      </w:r>
    </w:p>
  </w:endnote>
  <w:endnote w:type="continuationSeparator" w:id="0">
    <w:p w:rsidR="0053212B" w:rsidRDefault="0053212B" w:rsidP="00710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FF6" w:rsidRPr="009C1E43" w:rsidRDefault="00710FF6">
    <w:pPr>
      <w:pStyle w:val="Pieddepage"/>
      <w:rPr>
        <w:sz w:val="18"/>
        <w:szCs w:val="18"/>
      </w:rPr>
    </w:pPr>
    <w:r w:rsidRPr="009C1E43">
      <w:rPr>
        <w:sz w:val="18"/>
        <w:szCs w:val="18"/>
      </w:rPr>
      <w:t>Mise en forme : Gilles Zipper, septembre 2019 (merci de citer vos sources).</w:t>
    </w:r>
  </w:p>
  <w:p w:rsidR="00710FF6" w:rsidRDefault="00710FF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12B" w:rsidRDefault="0053212B" w:rsidP="00710FF6">
      <w:pPr>
        <w:spacing w:after="0" w:line="240" w:lineRule="auto"/>
      </w:pPr>
      <w:r>
        <w:separator/>
      </w:r>
    </w:p>
  </w:footnote>
  <w:footnote w:type="continuationSeparator" w:id="0">
    <w:p w:rsidR="0053212B" w:rsidRDefault="0053212B" w:rsidP="00710F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23861"/>
    <w:multiLevelType w:val="hybridMultilevel"/>
    <w:tmpl w:val="37A8A4E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985979"/>
    <w:multiLevelType w:val="hybridMultilevel"/>
    <w:tmpl w:val="7424EF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8A002C"/>
    <w:multiLevelType w:val="hybridMultilevel"/>
    <w:tmpl w:val="4CD618FE"/>
    <w:lvl w:ilvl="0" w:tplc="DA9C1D1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B269BE"/>
    <w:multiLevelType w:val="hybridMultilevel"/>
    <w:tmpl w:val="C46275A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20010B"/>
    <w:multiLevelType w:val="multilevel"/>
    <w:tmpl w:val="5334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C92F17"/>
    <w:multiLevelType w:val="multilevel"/>
    <w:tmpl w:val="8476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102EF2"/>
    <w:multiLevelType w:val="hybridMultilevel"/>
    <w:tmpl w:val="8E0011FE"/>
    <w:lvl w:ilvl="0" w:tplc="7DDAB4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973DB3"/>
    <w:multiLevelType w:val="multilevel"/>
    <w:tmpl w:val="84B82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1B5F35"/>
    <w:multiLevelType w:val="multilevel"/>
    <w:tmpl w:val="886E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1479EF"/>
    <w:multiLevelType w:val="hybridMultilevel"/>
    <w:tmpl w:val="F2DC789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4"/>
  </w:num>
  <w:num w:numId="5">
    <w:abstractNumId w:val="6"/>
  </w:num>
  <w:num w:numId="6">
    <w:abstractNumId w:val="2"/>
  </w:num>
  <w:num w:numId="7">
    <w:abstractNumId w:val="9"/>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23A"/>
    <w:rsid w:val="001235F8"/>
    <w:rsid w:val="00380189"/>
    <w:rsid w:val="0053212B"/>
    <w:rsid w:val="00546820"/>
    <w:rsid w:val="00570EF9"/>
    <w:rsid w:val="006114A6"/>
    <w:rsid w:val="00677DCB"/>
    <w:rsid w:val="006E2CB0"/>
    <w:rsid w:val="00710FF6"/>
    <w:rsid w:val="008D7518"/>
    <w:rsid w:val="009429D4"/>
    <w:rsid w:val="009C1E43"/>
    <w:rsid w:val="009F19C4"/>
    <w:rsid w:val="00A769CA"/>
    <w:rsid w:val="00D03809"/>
    <w:rsid w:val="00DE596D"/>
    <w:rsid w:val="00E16E44"/>
    <w:rsid w:val="00ED6881"/>
    <w:rsid w:val="00F76F9D"/>
    <w:rsid w:val="00FE02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07452"/>
  <w15:chartTrackingRefBased/>
  <w15:docId w15:val="{19D8BCAD-4D20-47D4-B66E-288798E5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E16E4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10FF6"/>
    <w:pPr>
      <w:tabs>
        <w:tab w:val="center" w:pos="4536"/>
        <w:tab w:val="right" w:pos="9072"/>
      </w:tabs>
      <w:spacing w:after="0" w:line="240" w:lineRule="auto"/>
    </w:pPr>
  </w:style>
  <w:style w:type="character" w:customStyle="1" w:styleId="En-tteCar">
    <w:name w:val="En-tête Car"/>
    <w:basedOn w:val="Policepardfaut"/>
    <w:link w:val="En-tte"/>
    <w:uiPriority w:val="99"/>
    <w:rsid w:val="00710FF6"/>
  </w:style>
  <w:style w:type="paragraph" w:styleId="Pieddepage">
    <w:name w:val="footer"/>
    <w:basedOn w:val="Normal"/>
    <w:link w:val="PieddepageCar"/>
    <w:uiPriority w:val="99"/>
    <w:unhideWhenUsed/>
    <w:rsid w:val="00710F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0FF6"/>
  </w:style>
  <w:style w:type="character" w:customStyle="1" w:styleId="Titre3Car">
    <w:name w:val="Titre 3 Car"/>
    <w:basedOn w:val="Policepardfaut"/>
    <w:link w:val="Titre3"/>
    <w:uiPriority w:val="9"/>
    <w:rsid w:val="00E16E44"/>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E16E44"/>
    <w:rPr>
      <w:color w:val="0000FF"/>
      <w:u w:val="single"/>
    </w:rPr>
  </w:style>
  <w:style w:type="paragraph" w:styleId="Paragraphedeliste">
    <w:name w:val="List Paragraph"/>
    <w:basedOn w:val="Normal"/>
    <w:uiPriority w:val="34"/>
    <w:qFormat/>
    <w:rsid w:val="00E16E44"/>
    <w:pPr>
      <w:ind w:left="720"/>
      <w:contextualSpacing/>
    </w:pPr>
  </w:style>
  <w:style w:type="table" w:styleId="Grilledutableau">
    <w:name w:val="Table Grid"/>
    <w:basedOn w:val="TableauNormal"/>
    <w:uiPriority w:val="39"/>
    <w:rsid w:val="00380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197374">
      <w:bodyDiv w:val="1"/>
      <w:marLeft w:val="0"/>
      <w:marRight w:val="0"/>
      <w:marTop w:val="0"/>
      <w:marBottom w:val="0"/>
      <w:divBdr>
        <w:top w:val="none" w:sz="0" w:space="0" w:color="auto"/>
        <w:left w:val="none" w:sz="0" w:space="0" w:color="auto"/>
        <w:bottom w:val="none" w:sz="0" w:space="0" w:color="auto"/>
        <w:right w:val="none" w:sz="0" w:space="0" w:color="auto"/>
      </w:divBdr>
    </w:div>
    <w:div w:id="169345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che.media.eduscol.education.fr/file/Histoire/86/9/RA16_C3_HIGE_CM1_Th2_temps_des_rois_619869.pdf" TargetMode="External"/><Relationship Id="rId13" Type="http://schemas.openxmlformats.org/officeDocument/2006/relationships/hyperlink" Target="https://cache.media.eduscol.education.fr/file/Geographie/74/4/RA16_C3_HIGE_GEO_CM1_Th1_Decouvrir_lieu_ou_j-habite_616744.pdf" TargetMode="External"/><Relationship Id="rId18" Type="http://schemas.openxmlformats.org/officeDocument/2006/relationships/hyperlink" Target="https://cache.media.eduscol.education.fr/file/Geographie/75/4/RA16_C3_HIGE_GEO_CM2_Th3_Mieux_habiter_616754.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ache.media.eduscol.education.fr/file/Histoire/86/7/RA16_C3_HIGE_CM1_Th1_avant_la_france_vu_JC_619867.pdf" TargetMode="External"/><Relationship Id="rId12" Type="http://schemas.openxmlformats.org/officeDocument/2006/relationships/hyperlink" Target="https://cache.media.eduscol.education.fr/file/Histoire/87/7/RA16_C3_HIGE_CM2_Th3_France_guerres_mondiales_UE_619877.pdf" TargetMode="External"/><Relationship Id="rId17" Type="http://schemas.openxmlformats.org/officeDocument/2006/relationships/hyperlink" Target="https://cache.media.eduscol.education.fr/file/Geographie/75/2/RA16_C3_HIGE_GEO_CM2_Th2_Communiquer_Internet_616752.pdf" TargetMode="External"/><Relationship Id="rId2" Type="http://schemas.openxmlformats.org/officeDocument/2006/relationships/styles" Target="styles.xml"/><Relationship Id="rId16" Type="http://schemas.openxmlformats.org/officeDocument/2006/relationships/hyperlink" Target="https://cache.media.eduscol.education.fr/file/Geographie/75/0/RA16_C3_HIGE_GEO_CM2_Th1_Se_deplacer_616750.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che.media.eduscol.education.fr/file/Histoire/87/5/RA16_C3_HIGE_CM2_Th2_age_industriel_France_619875.pdf" TargetMode="External"/><Relationship Id="rId5" Type="http://schemas.openxmlformats.org/officeDocument/2006/relationships/footnotes" Target="footnotes.xml"/><Relationship Id="rId15" Type="http://schemas.openxmlformats.org/officeDocument/2006/relationships/hyperlink" Target="https://cache.media.eduscol.education.fr/file/Geographie/74/8/RA16_C3_HIGE_GEO_CM1_Th3_Consommer_en_France_616748.pdf" TargetMode="External"/><Relationship Id="rId10" Type="http://schemas.openxmlformats.org/officeDocument/2006/relationships/hyperlink" Target="https://cache.media.eduscol.education.fr/file/Histoire/87/3/RA16_C3_HIGE_CM2_Th1_temps_Republique_619873.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ache.media.eduscol.education.fr/file/Histoire/87/1/RA16_C3_HIGE_CM1_Th3_temps_Revolution_et_Empire_619871.pdf" TargetMode="External"/><Relationship Id="rId14" Type="http://schemas.openxmlformats.org/officeDocument/2006/relationships/hyperlink" Target="https://cache.media.eduscol.education.fr/file/Geographie/74/6/RA16_C3_HIGE_GEO_CM1_Th2_Se_loger_travailler_616746.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1819</Words>
  <Characters>10009</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Zipper</dc:creator>
  <cp:keywords/>
  <dc:description/>
  <cp:lastModifiedBy>Gilles Zipper</cp:lastModifiedBy>
  <cp:revision>2</cp:revision>
  <dcterms:created xsi:type="dcterms:W3CDTF">2019-08-28T13:33:00Z</dcterms:created>
  <dcterms:modified xsi:type="dcterms:W3CDTF">2019-08-28T13:33:00Z</dcterms:modified>
</cp:coreProperties>
</file>