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Numération : les fractions décimales.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>Aujourd’hui, les décimaux ne seront pas représentés sur un axe gradué mais sous forme de “carreaux de chocolat”.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i/>
          <w:iCs/>
          <w:color w:val="000000"/>
          <w:sz w:val="30"/>
          <w:szCs w:val="30"/>
          <w:lang w:eastAsia="fr-FR"/>
        </w:rPr>
        <w:t>Vous préférez les carreaux de chocolat aux droites graduées. Bizarrement vous comprenez mieux...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614BB" wp14:editId="4E961C0E">
                <wp:simplePos x="0" y="0"/>
                <wp:positionH relativeFrom="column">
                  <wp:posOffset>4810125</wp:posOffset>
                </wp:positionH>
                <wp:positionV relativeFrom="paragraph">
                  <wp:posOffset>1581150</wp:posOffset>
                </wp:positionV>
                <wp:extent cx="219075" cy="1704975"/>
                <wp:effectExtent l="38100" t="0" r="28575" b="4762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9E57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6" o:spid="_x0000_s1026" type="#_x0000_t32" style="position:absolute;margin-left:378.75pt;margin-top:124.5pt;width:17.25pt;height:134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1552574</wp:posOffset>
                </wp:positionV>
                <wp:extent cx="219075" cy="1704975"/>
                <wp:effectExtent l="38100" t="0" r="28575" b="476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3DB04A" id="Connecteur droit avec flèche 35" o:spid="_x0000_s1026" type="#_x0000_t32" style="position:absolute;margin-left:297pt;margin-top:122.25pt;width:17.25pt;height:13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Pr="0068496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3815715</wp:posOffset>
            </wp:positionH>
            <wp:positionV relativeFrom="paragraph">
              <wp:posOffset>371475</wp:posOffset>
            </wp:positionV>
            <wp:extent cx="2954020" cy="281940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Tu peux t’aider d’</w:t>
      </w: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un tableau de numération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1417"/>
        <w:gridCol w:w="1559"/>
      </w:tblGrid>
      <w:tr w:rsidR="00684961" w:rsidRPr="00684961" w:rsidTr="00684961">
        <w:trPr>
          <w:trHeight w:val="48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C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D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dixième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centième</w:t>
            </w:r>
            <w:proofErr w:type="gramEnd"/>
          </w:p>
        </w:tc>
      </w:tr>
      <w:tr w:rsidR="00684961" w:rsidRPr="00684961" w:rsidTr="00684961">
        <w:trPr>
          <w:trHeight w:val="38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84961" w:rsidRPr="00684961" w:rsidTr="00684961">
        <w:trPr>
          <w:trHeight w:val="38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961" w:rsidRPr="00684961" w:rsidRDefault="00684961" w:rsidP="006849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614BB" wp14:editId="4E961C0E">
                <wp:simplePos x="0" y="0"/>
                <wp:positionH relativeFrom="column">
                  <wp:posOffset>5076825</wp:posOffset>
                </wp:positionH>
                <wp:positionV relativeFrom="paragraph">
                  <wp:posOffset>160655</wp:posOffset>
                </wp:positionV>
                <wp:extent cx="495300" cy="1190625"/>
                <wp:effectExtent l="0" t="0" r="57150" b="47625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F71D8" id="Connecteur droit avec flèche 37" o:spid="_x0000_s1026" type="#_x0000_t32" style="position:absolute;margin-left:399.75pt;margin-top:12.65pt;width:39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Pr="00684961">
        <w:rPr>
          <w:rFonts w:ascii="Arial" w:eastAsia="Times New Roman" w:hAnsi="Arial" w:cs="Arial"/>
          <w:color w:val="000000"/>
          <w:sz w:val="6"/>
          <w:szCs w:val="6"/>
          <w:u w:val="single"/>
          <w:lang w:eastAsia="fr-FR"/>
        </w:rPr>
        <w:t> 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Ou de </w:t>
      </w: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la technique des « petits traits » :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           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    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  </w:t>
      </w: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u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        1/10     1/100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       ____  ____  ____  </w:t>
      </w: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, 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____   ____</w:t>
      </w:r>
    </w:p>
    <w:p w:rsidR="00684961" w:rsidRDefault="00684961" w:rsidP="00684961">
      <w:pPr>
        <w:spacing w:before="240" w:after="240" w:line="240" w:lineRule="auto"/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           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684961"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>(</w:t>
      </w:r>
      <w:proofErr w:type="gramStart"/>
      <w:r w:rsidRPr="0068496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fr-FR"/>
        </w:rPr>
        <w:t>la</w:t>
      </w:r>
      <w:proofErr w:type="gramEnd"/>
      <w:r w:rsidRPr="00684961"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fr-FR"/>
        </w:rPr>
        <w:t xml:space="preserve"> virgule</w:t>
      </w:r>
      <w:r w:rsidRPr="00684961"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 xml:space="preserve"> indique la place des unités)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fr-FR"/>
        </w:rPr>
        <w:tab/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684961" w:rsidRPr="00684961" w:rsidRDefault="00684961" w:rsidP="00684961">
      <w:pPr>
        <w:spacing w:before="240" w:after="24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1971675" cy="504825"/>
            <wp:effectExtent l="0" t="0" r="9525" b="952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      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1.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Voici :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71675" cy="504825"/>
            <wp:effectExtent l="0" t="0" r="9525" b="952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F23" w:rsidRDefault="00D67F23" w:rsidP="00684961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</w:pPr>
    </w:p>
    <w:p w:rsidR="00684961" w:rsidRPr="00684961" w:rsidRDefault="00684961" w:rsidP="00684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1"/>
        <w:gridCol w:w="9193"/>
      </w:tblGrid>
      <w:tr w:rsidR="00684961" w:rsidRPr="00684961" w:rsidTr="00684961">
        <w:tc>
          <w:tcPr>
            <w:tcW w:w="6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30"/>
                <w:szCs w:val="30"/>
                <w:lang w:eastAsia="fr-FR"/>
              </w:rPr>
              <w:t xml:space="preserve">a) Une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unité 2 dixièmes et 3 centièmes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)</w:t>
            </w:r>
            <w:r w:rsidRPr="00684961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Deux unités 3 dixièmes et 2 centièmes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c)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Douze dixièmes.</w:t>
            </w:r>
          </w:p>
        </w:tc>
        <w:tc>
          <w:tcPr>
            <w:tcW w:w="91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d)</w:t>
            </w:r>
            <w:r w:rsidRPr="00684961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 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140/100 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e)</w:t>
            </w:r>
            <w:r w:rsidRPr="00684961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 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1 unité + 11 dixièmes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f)</w:t>
            </w:r>
            <w:r w:rsidRPr="00684961">
              <w:rPr>
                <w:rFonts w:ascii="Arial" w:eastAsia="Times New Roman" w:hAnsi="Arial" w:cs="Arial"/>
                <w:color w:val="000000"/>
                <w:sz w:val="14"/>
                <w:szCs w:val="14"/>
                <w:lang w:eastAsia="fr-FR"/>
              </w:rPr>
              <w:t xml:space="preserve">        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2 dixièmes + 25 centièmes</w:t>
            </w:r>
          </w:p>
        </w:tc>
      </w:tr>
    </w:tbl>
    <w:p w:rsidR="00D67F23" w:rsidRDefault="00D67F23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</w:pP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lastRenderedPageBreak/>
        <w:t>Recopie et représente (dessine) :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g) 1,17               </w:t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>h) 3, 2            i) 0,05</w:t>
      </w:r>
    </w:p>
    <w:p w:rsidR="00684961" w:rsidRPr="00684961" w:rsidRDefault="00684961" w:rsidP="006849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84961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Dessine et écris la réponse (soit l’écriture fraction soit l’écriture avec virgule) :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Voici :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71675" cy="504825"/>
            <wp:effectExtent l="0" t="0" r="9525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961" w:rsidRPr="00684961" w:rsidRDefault="00684961" w:rsidP="00684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6"/>
        <w:gridCol w:w="9618"/>
      </w:tblGrid>
      <w:tr w:rsidR="00684961" w:rsidRPr="00684961" w:rsidTr="00684961">
        <w:tc>
          <w:tcPr>
            <w:tcW w:w="60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Ecris en écriture</w:t>
            </w:r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 xml:space="preserve"> fraction.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j)  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 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k) 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l)  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Ecris en écriture </w:t>
            </w:r>
            <w:r w:rsidRPr="00684961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avec virgule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m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)  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n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) 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684961" w:rsidRPr="00684961" w:rsidRDefault="00684961" w:rsidP="0068496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o</w:t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)   </w:t>
            </w:r>
            <w:r w:rsidRPr="00684961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5 x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4 x  </w:t>
            </w:r>
            <w:r w:rsidRPr="00684961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961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  </w:t>
            </w:r>
          </w:p>
          <w:p w:rsidR="00684961" w:rsidRPr="00684961" w:rsidRDefault="00684961" w:rsidP="0068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684961" w:rsidRPr="00684961" w:rsidRDefault="00684961" w:rsidP="006849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2, énigme : que remarques- tu ?</w:t>
      </w:r>
    </w:p>
    <w:p w:rsidR="00684961" w:rsidRDefault="00684961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684961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anchor distT="0" distB="0" distL="114300" distR="114300" simplePos="0" relativeHeight="251664384" behindDoc="1" locked="0" layoutInCell="1" allowOverlap="1" wp14:anchorId="3EA4155D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48590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23" y="21207"/>
                <wp:lineTo x="2132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L’unité est la barre rose (en-dessous). </w:t>
      </w:r>
    </w:p>
    <w:p w:rsidR="00684961" w:rsidRDefault="00684961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Recopie et complète : une unité =</w:t>
      </w: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….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./2 = ………. 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et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que ½ = ……./4 </w:t>
      </w:r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et 1 unité = …./2 + …../4</w:t>
      </w:r>
    </w:p>
    <w:p w:rsidR="00684961" w:rsidRPr="00684961" w:rsidRDefault="00684961" w:rsidP="0068496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496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-219075</wp:posOffset>
            </wp:positionH>
            <wp:positionV relativeFrom="paragraph">
              <wp:posOffset>381000</wp:posOffset>
            </wp:positionV>
            <wp:extent cx="3000375" cy="916305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4961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3, énigme : que remarques- tu ?</w:t>
      </w:r>
    </w:p>
    <w:p w:rsidR="00684961" w:rsidRPr="00684961" w:rsidRDefault="00684961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684961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L’unité est la barre orange (au-dessus).</w:t>
      </w:r>
    </w:p>
    <w:p w:rsidR="00B205C0" w:rsidRDefault="00684961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Recopie et complète : </w:t>
      </w:r>
    </w:p>
    <w:p w:rsidR="00B205C0" w:rsidRDefault="00684961" w:rsidP="00684961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une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unité = …../2 = ………. </w:t>
      </w:r>
    </w:p>
    <w:p w:rsidR="00684961" w:rsidRPr="00684961" w:rsidRDefault="00684961" w:rsidP="00B205C0">
      <w:pPr>
        <w:spacing w:before="240" w:after="24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et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½ = ……………..</w:t>
      </w:r>
    </w:p>
    <w:p w:rsidR="00684961" w:rsidRDefault="00684961" w:rsidP="00B205C0">
      <w:pPr>
        <w:spacing w:before="240" w:after="240" w:line="240" w:lineRule="auto"/>
        <w:ind w:left="4248" w:firstLine="708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et</w:t>
      </w:r>
      <w:proofErr w:type="gramEnd"/>
      <w:r w:rsidRPr="00684961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1 unité = …./ 2 + ….../10</w:t>
      </w:r>
    </w:p>
    <w:p w:rsidR="00B205C0" w:rsidRDefault="00B205C0" w:rsidP="00B205C0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lastRenderedPageBreak/>
        <w:t>CORRIGE.</w:t>
      </w:r>
    </w:p>
    <w:p w:rsidR="00B205C0" w:rsidRPr="00B205C0" w:rsidRDefault="00B205C0" w:rsidP="00B205C0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10"/>
          <w:szCs w:val="10"/>
          <w:u w:val="single"/>
          <w:lang w:eastAsia="fr-FR"/>
        </w:rPr>
      </w:pP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1 (</w:t>
      </w: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shd w:val="clear" w:color="auto" w:fill="FFFF00"/>
          <w:lang w:eastAsia="fr-FR"/>
        </w:rPr>
        <w:t>aide-toi des tablettes de chocolat juste en haut à droite)</w:t>
      </w: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.</w:t>
      </w:r>
    </w:p>
    <w:p w:rsidR="00B205C0" w:rsidRDefault="00B205C0" w:rsidP="00B205C0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shd w:val="clear" w:color="auto" w:fill="FF9900"/>
          <w:lang w:eastAsia="fr-FR"/>
        </w:rPr>
      </w:pP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L’unité     1 dixième     1 centième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9900"/>
          <w:lang w:eastAsia="fr-FR"/>
        </w:rPr>
        <w:t>Préfères- tu partir de l’écriture avec</w:t>
      </w:r>
    </w:p>
    <w:p w:rsidR="00B205C0" w:rsidRPr="00B205C0" w:rsidRDefault="00B205C0" w:rsidP="00B205C0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9900"/>
          <w:lang w:eastAsia="fr-FR"/>
        </w:rPr>
        <w:t>virgule</w:t>
      </w:r>
      <w:proofErr w:type="gramEnd"/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9900"/>
          <w:lang w:eastAsia="fr-FR"/>
        </w:rPr>
        <w:t xml:space="preserve"> ou de l’écriture avec fraction ?</w:t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1971675" cy="504825"/>
            <wp:effectExtent l="0" t="0" r="9525" b="9525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3"/>
        <w:gridCol w:w="11461"/>
      </w:tblGrid>
      <w:tr w:rsidR="00B205C0" w:rsidRPr="00B205C0" w:rsidTr="00B205C0"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a)       Une unité 2 dixièmes et 3 centièmes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5C0" w:rsidRPr="00B205C0" w:rsidRDefault="00B205C0" w:rsidP="00B205C0">
            <w:pPr>
              <w:spacing w:before="240" w:after="240" w:line="240" w:lineRule="auto"/>
              <w:ind w:firstLine="37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b)      Deux unités 3 dixièmes et 2 centièmes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9" name="Imag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107" name="Imag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c)       Douze dixièmes.              </w:t>
            </w:r>
            <w:proofErr w:type="gramStart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c’est</w:t>
            </w:r>
            <w:proofErr w:type="gramEnd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 xml:space="preserve"> 1,2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0"/>
                <w:szCs w:val="20"/>
                <w:lang w:eastAsia="fr-FR"/>
              </w:rPr>
              <w:t xml:space="preserve">1 unité = 10 </w:t>
            </w:r>
            <w:proofErr w:type="gramStart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0"/>
                <w:szCs w:val="20"/>
                <w:lang w:eastAsia="fr-FR"/>
              </w:rPr>
              <w:t>dixième</w:t>
            </w:r>
            <w:proofErr w:type="gramEnd"/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0"/>
                <w:szCs w:val="20"/>
                <w:lang w:eastAsia="fr-FR"/>
              </w:rPr>
              <w:t>(</w:t>
            </w:r>
            <w:proofErr w:type="gramStart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0"/>
                <w:szCs w:val="20"/>
                <w:lang w:eastAsia="fr-FR"/>
              </w:rPr>
              <w:t>pas</w:t>
            </w:r>
            <w:proofErr w:type="gramEnd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0"/>
                <w:szCs w:val="20"/>
                <w:lang w:eastAsia="fr-FR"/>
              </w:rPr>
              <w:t xml:space="preserve"> besoin de dessiner 10 + 2 dixièmes)</w:t>
            </w:r>
          </w:p>
        </w:tc>
        <w:tc>
          <w:tcPr>
            <w:tcW w:w="114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d)      140/100            </w:t>
            </w:r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c’est 1,40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100/100 = 1 unité et 40/100 = 4/10 donc on dessine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   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e)      1 unité + 11 dixièmes            </w:t>
            </w:r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c’est 1 + 1,1 = 2,1</w:t>
            </w:r>
          </w:p>
          <w:p w:rsidR="00B205C0" w:rsidRPr="00B205C0" w:rsidRDefault="00B205C0" w:rsidP="00B205C0">
            <w:pPr>
              <w:spacing w:before="240" w:after="24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gramStart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ou</w:t>
            </w:r>
            <w:proofErr w:type="gramEnd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 xml:space="preserve"> 11 dixièmes = 10/10 + 1/10 et 10/10 = 1 unité, on dessine donc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98" name="Imag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97" name="Imag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6" name="Imag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5C0" w:rsidRPr="00B205C0" w:rsidRDefault="00B205C0" w:rsidP="00B205C0">
            <w:pPr>
              <w:spacing w:before="240" w:after="24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f)        2 dixièmes + 25 centièmes      </w:t>
            </w:r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c’est 0,2 + 0,25 = 0,45</w:t>
            </w:r>
          </w:p>
          <w:p w:rsidR="00B205C0" w:rsidRDefault="00B205C0" w:rsidP="00B205C0">
            <w:pPr>
              <w:spacing w:before="240" w:after="240" w:line="240" w:lineRule="auto"/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</w:pPr>
            <w:proofErr w:type="gramStart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ou</w:t>
            </w:r>
            <w:proofErr w:type="gramEnd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 xml:space="preserve"> 25 centièmes = 20/100 + 5/100 et 20/100 = 2/10,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gramStart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>on</w:t>
            </w:r>
            <w:proofErr w:type="gramEnd"/>
            <w:r w:rsidRPr="00B205C0">
              <w:rPr>
                <w:rFonts w:ascii="Arial" w:eastAsia="Times New Roman" w:hAnsi="Arial" w:cs="Arial"/>
                <w:color w:val="38761D"/>
                <w:sz w:val="20"/>
                <w:szCs w:val="20"/>
                <w:lang w:eastAsia="fr-FR"/>
              </w:rPr>
              <w:t xml:space="preserve"> dessine donc 2/10 + 2/10 + 5/100 ou 4/10 + 5/100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5" name="Imag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4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3" name="Imag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92" name="Imag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88" name="Imag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Recopie et représente (dessine) :</w:t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g) 1,17               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h) 3, 2           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  <w:t xml:space="preserve"> i) 0,05</w:t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33400" cy="495300"/>
            <wp:effectExtent l="0" t="0" r="0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85725" cy="485775"/>
            <wp:effectExtent l="0" t="0" r="9525" b="9525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33400" cy="49530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33400" cy="49530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33400" cy="4953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85725" cy="485775"/>
            <wp:effectExtent l="0" t="0" r="9525" b="9525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85725" cy="485775"/>
            <wp:effectExtent l="0" t="0" r="9525" b="9525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t xml:space="preserve"> </w:t>
      </w:r>
      <w:r w:rsidRPr="00B205C0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76200" cy="85725"/>
            <wp:effectExtent l="0" t="0" r="0" b="9525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C0" w:rsidRDefault="00B205C0" w:rsidP="00B2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205C0" w:rsidRDefault="00B205C0" w:rsidP="00B2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205C0" w:rsidRDefault="00B205C0" w:rsidP="00B2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205C0" w:rsidRPr="00B205C0" w:rsidRDefault="00B205C0" w:rsidP="00B2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5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9"/>
        <w:gridCol w:w="10185"/>
      </w:tblGrid>
      <w:tr w:rsidR="00B205C0" w:rsidRPr="00B205C0" w:rsidTr="00B205C0">
        <w:tc>
          <w:tcPr>
            <w:tcW w:w="5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lastRenderedPageBreak/>
              <w:t>Ecris en écriture</w:t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9900"/>
                <w:lang w:eastAsia="fr-FR"/>
              </w:rPr>
              <w:t>fraction</w:t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fr-FR"/>
              </w:rPr>
              <w:t>.</w:t>
            </w:r>
          </w:p>
          <w:p w:rsidR="00B205C0" w:rsidRDefault="00B205C0" w:rsidP="00B205C0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j)  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111/100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4"/>
                <w:szCs w:val="24"/>
                <w:lang w:eastAsia="fr-FR"/>
              </w:rPr>
              <w:t>on</w:t>
            </w:r>
            <w:proofErr w:type="gramEnd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4"/>
                <w:szCs w:val="24"/>
                <w:lang w:eastAsia="fr-FR"/>
              </w:rPr>
              <w:t xml:space="preserve"> va jusqu’aux 100e </w:t>
            </w:r>
          </w:p>
          <w:p w:rsidR="00B205C0" w:rsidRPr="00B205C0" w:rsidRDefault="00B205C0" w:rsidP="00B2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k)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244/100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  </w:t>
            </w:r>
          </w:p>
          <w:p w:rsidR="00B205C0" w:rsidRPr="00B205C0" w:rsidRDefault="00B205C0" w:rsidP="00B205C0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4"/>
                <w:szCs w:val="24"/>
                <w:lang w:eastAsia="fr-FR"/>
              </w:rPr>
              <w:t>on</w:t>
            </w:r>
            <w:proofErr w:type="gramEnd"/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4"/>
                <w:szCs w:val="24"/>
                <w:lang w:eastAsia="fr-FR"/>
              </w:rPr>
              <w:t xml:space="preserve"> va jusqu’aux 100e 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l)  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22/100</w:t>
            </w:r>
          </w:p>
          <w:p w:rsidR="00B205C0" w:rsidRPr="00B205C0" w:rsidRDefault="00B205C0" w:rsidP="00B2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Ecris en écriture </w:t>
            </w:r>
            <w:r w:rsidRPr="00B205C0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shd w:val="clear" w:color="auto" w:fill="FF9900"/>
                <w:lang w:eastAsia="fr-FR"/>
              </w:rPr>
              <w:t>avec virgule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m)  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</w:t>
            </w:r>
            <w:proofErr w:type="gramStart"/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2 ,</w:t>
            </w:r>
            <w:proofErr w:type="gramEnd"/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 xml:space="preserve"> 22</w:t>
            </w:r>
          </w:p>
          <w:p w:rsidR="00B205C0" w:rsidRPr="00B205C0" w:rsidRDefault="00B205C0" w:rsidP="00B2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n) 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1,01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b/>
                <w:bCs/>
                <w:i/>
                <w:iCs/>
                <w:color w:val="38761D"/>
                <w:sz w:val="24"/>
                <w:szCs w:val="24"/>
                <w:lang w:eastAsia="fr-FR"/>
              </w:rPr>
              <w:t>“il ne faut pas oublier la colonne des 10e” </w:t>
            </w:r>
          </w:p>
          <w:p w:rsidR="00B205C0" w:rsidRPr="00B205C0" w:rsidRDefault="00B205C0" w:rsidP="00B205C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o)   </w:t>
            </w:r>
            <w:r w:rsidRPr="00B205C0">
              <w:rPr>
                <w:rFonts w:ascii="Arial" w:eastAsia="Times New Roman" w:hAnsi="Arial" w:cs="Arial"/>
                <w:b/>
                <w:bCs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533400" cy="4953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5 x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85725" cy="485775"/>
                  <wp:effectExtent l="0" t="0" r="9525" b="952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    4 x  </w:t>
            </w:r>
            <w:r w:rsidRPr="00B205C0">
              <w:rPr>
                <w:rFonts w:ascii="Arial" w:eastAsia="Times New Roman" w:hAnsi="Arial" w:cs="Arial"/>
                <w:noProof/>
                <w:color w:val="000000"/>
                <w:sz w:val="30"/>
                <w:szCs w:val="30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76200" cy="85725"/>
                  <wp:effectExtent l="0" t="0" r="0" b="9525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 xml:space="preserve">   </w:t>
            </w:r>
            <w:r w:rsidRPr="00B205C0">
              <w:rPr>
                <w:rFonts w:ascii="Arial" w:eastAsia="Times New Roman" w:hAnsi="Arial" w:cs="Arial"/>
                <w:color w:val="000000"/>
                <w:sz w:val="30"/>
                <w:szCs w:val="30"/>
                <w:shd w:val="clear" w:color="auto" w:fill="FFFF00"/>
                <w:lang w:eastAsia="fr-FR"/>
              </w:rPr>
              <w:t>1,54</w:t>
            </w:r>
          </w:p>
          <w:p w:rsidR="00B205C0" w:rsidRPr="00B205C0" w:rsidRDefault="00B205C0" w:rsidP="00B2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B205C0" w:rsidRPr="00B205C0" w:rsidRDefault="00B205C0" w:rsidP="00B205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2, énigme : que remarques- tu ?</w:t>
      </w:r>
    </w:p>
    <w:p w:rsidR="00B205C0" w:rsidRDefault="00B205C0" w:rsidP="00B205C0">
      <w:pPr>
        <w:spacing w:before="240" w:after="240" w:line="240" w:lineRule="auto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B205C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 wp14:anchorId="22B89A6B" wp14:editId="1F08B40B">
            <wp:extent cx="1485900" cy="104775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L’unité est la barre rose (en-dessous). </w:t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une</w:t>
      </w:r>
      <w:proofErr w:type="gramEnd"/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unité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2/2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4/4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et que ½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2/4 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 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et 1 unité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1/2 + 2/4</w:t>
      </w:r>
    </w:p>
    <w:p w:rsidR="00B205C0" w:rsidRPr="00B205C0" w:rsidRDefault="00B205C0" w:rsidP="00B205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B205C0" w:rsidRPr="00B205C0" w:rsidRDefault="00B205C0" w:rsidP="00B205C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Exercice 3, énigme : que remarques- tu ?</w:t>
      </w:r>
      <w:bookmarkStart w:id="0" w:name="_GoBack"/>
      <w:bookmarkEnd w:id="0"/>
    </w:p>
    <w:p w:rsidR="00B205C0" w:rsidRPr="00B205C0" w:rsidRDefault="00B205C0" w:rsidP="00B2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L’unité est la barre orange (au-dessus). </w:t>
      </w:r>
      <w:r w:rsidRPr="00B205C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 wp14:anchorId="0F76FE6F" wp14:editId="630BAFCE">
            <wp:extent cx="3429000" cy="104775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C0" w:rsidRDefault="00B205C0" w:rsidP="00684961">
      <w:pPr>
        <w:spacing w:before="240" w:after="240" w:line="240" w:lineRule="auto"/>
      </w:pPr>
      <w:proofErr w:type="gramStart"/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une</w:t>
      </w:r>
      <w:proofErr w:type="gramEnd"/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unité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2/2 = 5/10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  et ½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5/10</w:t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 </w:t>
      </w:r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>
        <w:rPr>
          <w:rFonts w:ascii="Arial" w:eastAsia="Times New Roman" w:hAnsi="Arial" w:cs="Arial"/>
          <w:color w:val="000000"/>
          <w:sz w:val="30"/>
          <w:szCs w:val="30"/>
          <w:lang w:eastAsia="fr-FR"/>
        </w:rPr>
        <w:tab/>
      </w:r>
      <w:r w:rsidRPr="00B205C0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et 1 unité = </w:t>
      </w:r>
      <w:r w:rsidRPr="00B205C0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1/ 2 + 5/10</w:t>
      </w:r>
    </w:p>
    <w:sectPr w:rsidR="00B205C0" w:rsidSect="00684961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961" w:rsidRDefault="00684961" w:rsidP="00684961">
      <w:pPr>
        <w:spacing w:after="0" w:line="240" w:lineRule="auto"/>
      </w:pPr>
      <w:r>
        <w:separator/>
      </w:r>
    </w:p>
  </w:endnote>
  <w:endnote w:type="continuationSeparator" w:id="0">
    <w:p w:rsidR="00684961" w:rsidRDefault="00684961" w:rsidP="00684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961" w:rsidRDefault="00684961">
    <w:pPr>
      <w:pStyle w:val="Pieddepage"/>
    </w:pPr>
    <w:r>
      <w:t>Conception : Gilles Zipper, mars 2020 (merci de citer vos sources)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961" w:rsidRDefault="00684961" w:rsidP="00684961">
      <w:pPr>
        <w:spacing w:after="0" w:line="240" w:lineRule="auto"/>
      </w:pPr>
      <w:r>
        <w:separator/>
      </w:r>
    </w:p>
  </w:footnote>
  <w:footnote w:type="continuationSeparator" w:id="0">
    <w:p w:rsidR="00684961" w:rsidRDefault="00684961" w:rsidP="00684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61"/>
    <w:rsid w:val="00684961"/>
    <w:rsid w:val="00B205C0"/>
    <w:rsid w:val="00D6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79BE4"/>
  <w15:chartTrackingRefBased/>
  <w15:docId w15:val="{1A721D27-6E56-42DF-8C53-0F00E669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684961"/>
  </w:style>
  <w:style w:type="paragraph" w:styleId="En-tte">
    <w:name w:val="header"/>
    <w:basedOn w:val="Normal"/>
    <w:link w:val="En-tteCar"/>
    <w:uiPriority w:val="99"/>
    <w:unhideWhenUsed/>
    <w:rsid w:val="00684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4961"/>
  </w:style>
  <w:style w:type="paragraph" w:styleId="Pieddepage">
    <w:name w:val="footer"/>
    <w:basedOn w:val="Normal"/>
    <w:link w:val="PieddepageCar"/>
    <w:uiPriority w:val="99"/>
    <w:unhideWhenUsed/>
    <w:rsid w:val="00684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4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6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2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2020-03-26T14:14:00Z</dcterms:created>
  <dcterms:modified xsi:type="dcterms:W3CDTF">2020-03-26T14:33:00Z</dcterms:modified>
</cp:coreProperties>
</file>