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589" w:rsidRPr="002F4298" w:rsidRDefault="00EE2A8A">
      <w:pPr>
        <w:rPr>
          <w:rFonts w:ascii="Comic Sans MS" w:hAnsi="Comic Sans MS"/>
          <w:b/>
          <w:bCs/>
          <w:sz w:val="32"/>
          <w:szCs w:val="32"/>
        </w:rPr>
      </w:pPr>
      <w:r w:rsidRPr="002F4298">
        <w:rPr>
          <w:rFonts w:ascii="Comic Sans MS" w:hAnsi="Comic Sans MS"/>
          <w:b/>
          <w:bCs/>
          <w:sz w:val="32"/>
          <w:szCs w:val="32"/>
        </w:rPr>
        <w:t xml:space="preserve">Mesure : </w:t>
      </w:r>
      <w:r w:rsidR="00A971E1" w:rsidRPr="002F4298">
        <w:rPr>
          <w:rFonts w:ascii="Comic Sans MS" w:hAnsi="Comic Sans MS"/>
          <w:b/>
          <w:bCs/>
          <w:sz w:val="32"/>
          <w:szCs w:val="32"/>
        </w:rPr>
        <w:t>découverte des mesures de</w:t>
      </w:r>
      <w:r w:rsidRPr="002F4298">
        <w:rPr>
          <w:rFonts w:ascii="Comic Sans MS" w:hAnsi="Comic Sans MS"/>
          <w:b/>
          <w:bCs/>
          <w:sz w:val="32"/>
          <w:szCs w:val="32"/>
        </w:rPr>
        <w:t xml:space="preserve"> capacités.</w:t>
      </w:r>
    </w:p>
    <w:p w:rsidR="00EE2A8A" w:rsidRDefault="00EE2A8A">
      <w:pPr>
        <w:rPr>
          <w:rFonts w:ascii="Comic Sans MS" w:hAnsi="Comic Sans MS"/>
          <w:b/>
          <w:bCs/>
          <w:sz w:val="20"/>
          <w:szCs w:val="20"/>
        </w:rPr>
      </w:pPr>
    </w:p>
    <w:p w:rsidR="007E6034" w:rsidRDefault="007E6034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Etape 1 : Un peu d’écologie mathématiques !</w:t>
      </w:r>
    </w:p>
    <w:p w:rsidR="007E6034" w:rsidRDefault="007E6034">
      <w:pPr>
        <w:rPr>
          <w:rFonts w:ascii="Comic Sans MS" w:hAnsi="Comic Sans MS"/>
          <w:b/>
          <w:bCs/>
          <w:sz w:val="28"/>
          <w:szCs w:val="28"/>
        </w:rPr>
      </w:pPr>
    </w:p>
    <w:p w:rsidR="002F4298" w:rsidRPr="007E6034" w:rsidRDefault="002F4298">
      <w:pPr>
        <w:rPr>
          <w:rFonts w:ascii="Comic Sans MS" w:hAnsi="Comic Sans MS"/>
          <w:b/>
          <w:bCs/>
          <w:i/>
          <w:sz w:val="28"/>
          <w:szCs w:val="28"/>
        </w:rPr>
      </w:pPr>
      <w:r w:rsidRPr="007E6034">
        <w:rPr>
          <w:rFonts w:ascii="Comic Sans MS" w:hAnsi="Comic Sans MS"/>
          <w:b/>
          <w:bCs/>
          <w:i/>
          <w:sz w:val="28"/>
          <w:szCs w:val="28"/>
        </w:rPr>
        <w:t>Quelle consommation d’eau quand…</w:t>
      </w:r>
    </w:p>
    <w:p w:rsidR="00A05374" w:rsidRDefault="00A05374">
      <w:pPr>
        <w:rPr>
          <w:rFonts w:ascii="Comic Sans MS" w:hAnsi="Comic Sans MS"/>
          <w:b/>
          <w:bCs/>
          <w:sz w:val="20"/>
          <w:szCs w:val="20"/>
        </w:rPr>
      </w:pP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385E5DFA" wp14:editId="31053418">
            <wp:extent cx="3850177" cy="444563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8064" cy="447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>
            <wp:extent cx="4133850" cy="2352675"/>
            <wp:effectExtent l="0" t="0" r="0" b="0"/>
            <wp:docPr id="6" name="Image 6" descr="RÃ©sultat de recherche d'images pour &quot;consommation d'eau journaliÃ¨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Ã©sultat de recherche d'images pour &quot;consommation d'eau journaliÃ¨re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</w:p>
    <w:p w:rsidR="002F4298" w:rsidRDefault="002F4298">
      <w:pPr>
        <w:rPr>
          <w:rFonts w:ascii="Comic Sans MS" w:hAnsi="Comic Sans MS"/>
          <w:b/>
          <w:bCs/>
          <w:sz w:val="20"/>
          <w:szCs w:val="20"/>
        </w:rPr>
      </w:pPr>
    </w:p>
    <w:p w:rsidR="002F4298" w:rsidRDefault="002F4298" w:rsidP="002F4298">
      <w:pPr>
        <w:pStyle w:val="NormalWeb"/>
        <w:spacing w:before="0" w:beforeAutospacing="0" w:after="150" w:afterAutospacing="0"/>
        <w:rPr>
          <w:rStyle w:val="lev"/>
          <w:rFonts w:ascii="Arial" w:hAnsi="Arial" w:cs="Arial"/>
          <w:color w:val="3366FF"/>
        </w:rPr>
      </w:pPr>
    </w:p>
    <w:p w:rsidR="002F4298" w:rsidRDefault="002F4298" w:rsidP="002F4298">
      <w:pPr>
        <w:pStyle w:val="NormalWeb"/>
        <w:spacing w:before="0" w:beforeAutospacing="0" w:after="150" w:afterAutospacing="0"/>
        <w:rPr>
          <w:rStyle w:val="lev"/>
          <w:rFonts w:ascii="Arial" w:hAnsi="Arial" w:cs="Arial"/>
          <w:color w:val="3366FF"/>
        </w:rPr>
      </w:pPr>
    </w:p>
    <w:p w:rsidR="002F4298" w:rsidRDefault="002F4298" w:rsidP="002F4298">
      <w:pPr>
        <w:pStyle w:val="NormalWeb"/>
        <w:spacing w:before="0" w:beforeAutospacing="0" w:after="150" w:afterAutospacing="0"/>
        <w:rPr>
          <w:rStyle w:val="lev"/>
          <w:rFonts w:ascii="Arial" w:hAnsi="Arial" w:cs="Arial"/>
          <w:color w:val="3366FF"/>
        </w:rPr>
      </w:pPr>
    </w:p>
    <w:p w:rsidR="007E6034" w:rsidRDefault="007E6034" w:rsidP="007E6034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lastRenderedPageBreak/>
        <w:t xml:space="preserve">Etape </w:t>
      </w:r>
      <w:r>
        <w:rPr>
          <w:rFonts w:ascii="Comic Sans MS" w:hAnsi="Comic Sans MS"/>
          <w:b/>
          <w:bCs/>
          <w:sz w:val="28"/>
          <w:szCs w:val="28"/>
        </w:rPr>
        <w:t>2</w:t>
      </w:r>
      <w:r>
        <w:rPr>
          <w:rFonts w:ascii="Comic Sans MS" w:hAnsi="Comic Sans MS"/>
          <w:b/>
          <w:bCs/>
          <w:sz w:val="28"/>
          <w:szCs w:val="28"/>
        </w:rPr>
        <w:t xml:space="preserve"> : </w:t>
      </w:r>
      <w:r>
        <w:rPr>
          <w:rFonts w:ascii="Comic Sans MS" w:hAnsi="Comic Sans MS"/>
          <w:b/>
          <w:bCs/>
          <w:sz w:val="28"/>
          <w:szCs w:val="28"/>
        </w:rPr>
        <w:t>Chasse aux mesures de capacités</w:t>
      </w:r>
      <w:r>
        <w:rPr>
          <w:rFonts w:ascii="Comic Sans MS" w:hAnsi="Comic Sans MS"/>
          <w:b/>
          <w:bCs/>
          <w:sz w:val="28"/>
          <w:szCs w:val="28"/>
        </w:rPr>
        <w:t> !</w:t>
      </w:r>
    </w:p>
    <w:p w:rsidR="002F4298" w:rsidRDefault="002F4298" w:rsidP="002F4298">
      <w:pPr>
        <w:pStyle w:val="NormalWeb"/>
        <w:spacing w:before="0" w:beforeAutospacing="0" w:after="150" w:afterAutospacing="0"/>
        <w:rPr>
          <w:rStyle w:val="lev"/>
          <w:rFonts w:ascii="Arial" w:hAnsi="Arial" w:cs="Arial"/>
          <w:color w:val="3366FF"/>
        </w:rPr>
      </w:pPr>
    </w:p>
    <w:p w:rsidR="0028023E" w:rsidRDefault="0028023E" w:rsidP="0028023E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 xml:space="preserve">1. Que contiennent tous ces </w:t>
      </w:r>
      <w:r w:rsidR="00941395">
        <w:rPr>
          <w:rFonts w:ascii="Comic Sans MS" w:hAnsi="Comic Sans MS"/>
          <w:b/>
          <w:bCs/>
          <w:i/>
          <w:iCs/>
          <w:sz w:val="20"/>
          <w:szCs w:val="20"/>
        </w:rPr>
        <w:t>contenant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="007E6034">
        <w:rPr>
          <w:rFonts w:ascii="Comic Sans MS" w:hAnsi="Comic Sans MS"/>
          <w:b/>
          <w:bCs/>
          <w:i/>
          <w:iCs/>
          <w:sz w:val="20"/>
          <w:szCs w:val="20"/>
        </w:rPr>
        <w:t> ?</w:t>
      </w:r>
    </w:p>
    <w:p w:rsidR="0028023E" w:rsidRDefault="0028023E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941395" w:rsidRDefault="007E603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 xml:space="preserve">2. </w:t>
      </w:r>
      <w:r w:rsidR="00941395">
        <w:rPr>
          <w:rFonts w:ascii="Comic Sans MS" w:hAnsi="Comic Sans MS"/>
          <w:b/>
          <w:bCs/>
          <w:i/>
          <w:iCs/>
          <w:sz w:val="20"/>
          <w:szCs w:val="20"/>
        </w:rPr>
        <w:t>Quelles formes ont ces contenants ?</w:t>
      </w:r>
    </w:p>
    <w:p w:rsidR="00941395" w:rsidRDefault="00941395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28023E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 xml:space="preserve">3. </w:t>
      </w:r>
      <w:r w:rsidR="00941395">
        <w:rPr>
          <w:rFonts w:ascii="Comic Sans MS" w:hAnsi="Comic Sans MS"/>
          <w:b/>
          <w:bCs/>
          <w:i/>
          <w:iCs/>
          <w:sz w:val="20"/>
          <w:szCs w:val="20"/>
        </w:rPr>
        <w:t>Quelles unités de mesure avez-vous repérées sur ces contenants ?</w:t>
      </w:r>
    </w:p>
    <w:p w:rsidR="007E6034" w:rsidRDefault="007E603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941395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4</w:t>
      </w:r>
      <w:r w:rsidR="00941395">
        <w:rPr>
          <w:rFonts w:ascii="Comic Sans MS" w:hAnsi="Comic Sans MS"/>
          <w:b/>
          <w:bCs/>
          <w:i/>
          <w:iCs/>
          <w:sz w:val="20"/>
          <w:szCs w:val="20"/>
        </w:rPr>
        <w:t xml:space="preserve">. Rangez 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vo</w:t>
      </w:r>
      <w:r w:rsidR="00941395">
        <w:rPr>
          <w:rFonts w:ascii="Comic Sans MS" w:hAnsi="Comic Sans MS"/>
          <w:b/>
          <w:bCs/>
          <w:i/>
          <w:iCs/>
          <w:sz w:val="20"/>
          <w:szCs w:val="20"/>
        </w:rPr>
        <w:t>s contenants du plus petit au plus grand.</w:t>
      </w:r>
    </w:p>
    <w:p w:rsidR="007E6034" w:rsidRDefault="007E603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28023E" w:rsidRDefault="0028023E" w:rsidP="00A971E1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 xml:space="preserve">Définition : </w:t>
      </w:r>
      <w:r w:rsidRPr="0028023E">
        <w:rPr>
          <w:rFonts w:ascii="Comic Sans MS" w:hAnsi="Comic Sans MS"/>
          <w:bCs/>
          <w:iCs/>
          <w:sz w:val="20"/>
          <w:szCs w:val="20"/>
        </w:rPr>
        <w:t>La capacité ou contenance d’un récipient c’est ……………………</w:t>
      </w:r>
      <w:r>
        <w:rPr>
          <w:rFonts w:ascii="Comic Sans MS" w:hAnsi="Comic Sans MS"/>
          <w:bCs/>
          <w:iCs/>
          <w:sz w:val="20"/>
          <w:szCs w:val="20"/>
        </w:rPr>
        <w:t>…………………………………………………………………………</w:t>
      </w:r>
    </w:p>
    <w:p w:rsidR="0028023E" w:rsidRPr="0028023E" w:rsidRDefault="0028023E" w:rsidP="00A971E1">
      <w:pPr>
        <w:rPr>
          <w:rFonts w:ascii="Comic Sans MS" w:hAnsi="Comic Sans MS"/>
          <w:bCs/>
          <w:iCs/>
          <w:sz w:val="10"/>
          <w:szCs w:val="10"/>
        </w:rPr>
      </w:pPr>
    </w:p>
    <w:p w:rsidR="0028023E" w:rsidRPr="0028023E" w:rsidRDefault="0028023E" w:rsidP="00A971E1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Cs/>
          <w:iCs/>
          <w:sz w:val="20"/>
          <w:szCs w:val="20"/>
        </w:rPr>
        <w:tab/>
        <w:t xml:space="preserve">        ……………………………………………………………………………………………………………………………………………………………………………………</w:t>
      </w:r>
    </w:p>
    <w:p w:rsidR="0028023E" w:rsidRDefault="0028023E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A971E1" w:rsidRDefault="00E14004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5</w:t>
      </w:r>
      <w:r w:rsidR="00A971E1">
        <w:rPr>
          <w:rFonts w:ascii="Comic Sans MS" w:hAnsi="Comic Sans MS"/>
          <w:b/>
          <w:bCs/>
          <w:i/>
          <w:iCs/>
          <w:sz w:val="20"/>
          <w:szCs w:val="20"/>
        </w:rPr>
        <w:t xml:space="preserve">. Complétez le tableau 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en vous inspirant</w:t>
      </w:r>
      <w:r w:rsidR="00A971E1">
        <w:rPr>
          <w:rFonts w:ascii="Comic Sans MS" w:hAnsi="Comic Sans MS"/>
          <w:b/>
          <w:bCs/>
          <w:i/>
          <w:iCs/>
          <w:sz w:val="20"/>
          <w:szCs w:val="20"/>
        </w:rPr>
        <w:t xml:space="preserve"> des tableaux de mesures de longueurs et de masse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="00A971E1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:rsidR="00A971E1" w:rsidRPr="00C10596" w:rsidRDefault="00A971E1">
      <w:pPr>
        <w:rPr>
          <w:rFonts w:ascii="Comic Sans MS" w:hAnsi="Comic Sans MS"/>
          <w:b/>
          <w:bCs/>
          <w:i/>
          <w:iCs/>
          <w:sz w:val="10"/>
          <w:szCs w:val="10"/>
        </w:rPr>
      </w:pPr>
    </w:p>
    <w:p w:rsidR="00A971E1" w:rsidRPr="007A4867" w:rsidRDefault="00A971E1" w:rsidP="00A971E1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7A4867">
        <w:rPr>
          <w:rFonts w:ascii="Comic Sans MS" w:hAnsi="Comic Sans MS"/>
          <w:sz w:val="20"/>
          <w:szCs w:val="20"/>
          <w:u w:val="single"/>
        </w:rPr>
        <w:t xml:space="preserve">Tableau </w:t>
      </w:r>
      <w:r>
        <w:rPr>
          <w:rFonts w:ascii="Comic Sans MS" w:hAnsi="Comic Sans MS"/>
          <w:sz w:val="20"/>
          <w:szCs w:val="20"/>
          <w:u w:val="single"/>
        </w:rPr>
        <w:t>de</w:t>
      </w:r>
      <w:r w:rsidR="00E14004">
        <w:rPr>
          <w:rFonts w:ascii="Comic Sans MS" w:hAnsi="Comic Sans MS"/>
          <w:sz w:val="20"/>
          <w:szCs w:val="20"/>
          <w:u w:val="single"/>
        </w:rPr>
        <w:t>s</w:t>
      </w:r>
      <w:r>
        <w:rPr>
          <w:rFonts w:ascii="Comic Sans MS" w:hAnsi="Comic Sans MS"/>
          <w:sz w:val="20"/>
          <w:szCs w:val="20"/>
          <w:u w:val="single"/>
        </w:rPr>
        <w:t xml:space="preserve"> mesures de capacités</w:t>
      </w:r>
      <w:r w:rsidRPr="007A4867">
        <w:rPr>
          <w:rFonts w:ascii="Comic Sans MS" w:hAnsi="Comic Sans MS"/>
          <w:sz w:val="20"/>
          <w:szCs w:val="20"/>
          <w:u w:val="single"/>
        </w:rPr>
        <w:t> :</w:t>
      </w:r>
    </w:p>
    <w:p w:rsidR="00A971E1" w:rsidRPr="004A7F1E" w:rsidRDefault="00A971E1" w:rsidP="00A971E1">
      <w:pPr>
        <w:jc w:val="both"/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86"/>
        <w:gridCol w:w="1018"/>
        <w:gridCol w:w="1018"/>
        <w:gridCol w:w="1018"/>
        <w:gridCol w:w="1019"/>
        <w:gridCol w:w="1018"/>
        <w:gridCol w:w="1018"/>
        <w:gridCol w:w="1019"/>
      </w:tblGrid>
      <w:tr w:rsidR="00A971E1" w:rsidTr="00A971E1"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1E1" w:rsidRPr="0028023E" w:rsidRDefault="0028023E" w:rsidP="0028023E">
            <w:pPr>
              <w:jc w:val="center"/>
              <w:rPr>
                <w:rFonts w:ascii="Comic Sans MS" w:hAnsi="Comic Sans MS"/>
                <w:i/>
                <w:sz w:val="16"/>
                <w:szCs w:val="16"/>
              </w:rPr>
            </w:pPr>
            <w:r w:rsidRPr="0028023E">
              <w:rPr>
                <w:rFonts w:ascii="Comic Sans MS" w:hAnsi="Comic Sans MS"/>
                <w:i/>
                <w:sz w:val="16"/>
                <w:szCs w:val="16"/>
              </w:rPr>
              <w:t xml:space="preserve">En entier </w:t>
            </w:r>
          </w:p>
        </w:tc>
        <w:tc>
          <w:tcPr>
            <w:tcW w:w="1018" w:type="dxa"/>
            <w:tcBorders>
              <w:left w:val="single" w:sz="4" w:space="0" w:color="auto"/>
            </w:tcBorders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A971E1" w:rsidTr="00A971E1"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1E1" w:rsidRPr="0028023E" w:rsidRDefault="0028023E" w:rsidP="0028023E">
            <w:pPr>
              <w:jc w:val="center"/>
              <w:rPr>
                <w:rFonts w:ascii="Comic Sans MS" w:hAnsi="Comic Sans MS"/>
                <w:i/>
                <w:sz w:val="16"/>
                <w:szCs w:val="16"/>
              </w:rPr>
            </w:pPr>
            <w:r w:rsidRPr="0028023E">
              <w:rPr>
                <w:rFonts w:ascii="Comic Sans MS" w:hAnsi="Comic Sans MS"/>
                <w:i/>
                <w:sz w:val="16"/>
                <w:szCs w:val="16"/>
              </w:rPr>
              <w:t>Abréviation</w:t>
            </w:r>
          </w:p>
        </w:tc>
        <w:tc>
          <w:tcPr>
            <w:tcW w:w="1018" w:type="dxa"/>
            <w:tcBorders>
              <w:left w:val="single" w:sz="4" w:space="0" w:color="auto"/>
            </w:tcBorders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A971E1" w:rsidRPr="006538E4" w:rsidRDefault="00A971E1" w:rsidP="00A05374">
            <w:pPr>
              <w:jc w:val="center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6538E4">
              <w:rPr>
                <w:rFonts w:ascii="Comic Sans MS" w:hAnsi="Comic Sans MS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8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1019" w:type="dxa"/>
          </w:tcPr>
          <w:p w:rsidR="00A971E1" w:rsidRDefault="00A971E1" w:rsidP="00A05374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</w:tbl>
    <w:p w:rsidR="00A971E1" w:rsidRDefault="00A971E1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E14004">
      <w:pPr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>6</w:t>
      </w:r>
      <w:r>
        <w:rPr>
          <w:rFonts w:ascii="Comic Sans MS" w:hAnsi="Comic Sans MS"/>
          <w:b/>
          <w:bCs/>
          <w:i/>
          <w:iCs/>
          <w:sz w:val="20"/>
          <w:szCs w:val="20"/>
        </w:rPr>
        <w:t>. Observez les 3 verres doseurs. Que vous apprennent-ils ?</w:t>
      </w:r>
    </w:p>
    <w:p w:rsidR="00E14004" w:rsidRDefault="00E14004" w:rsidP="00E14004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Pr="0028023E" w:rsidRDefault="00E14004" w:rsidP="00E14004">
      <w:pPr>
        <w:rPr>
          <w:rFonts w:ascii="Comic Sans MS" w:hAnsi="Comic Sans MS"/>
          <w:bCs/>
          <w:iCs/>
          <w:sz w:val="20"/>
          <w:szCs w:val="20"/>
        </w:rPr>
      </w:pPr>
      <w:r>
        <w:rPr>
          <w:rFonts w:ascii="Comic Sans MS" w:hAnsi="Comic Sans MS"/>
          <w:bCs/>
          <w:iCs/>
          <w:noProof/>
          <w:sz w:val="20"/>
          <w:szCs w:val="20"/>
        </w:rPr>
        <w:drawing>
          <wp:inline distT="0" distB="0" distL="0" distR="0" wp14:anchorId="0B05450A" wp14:editId="643650B2">
            <wp:extent cx="4761414" cy="1428750"/>
            <wp:effectExtent l="0" t="0" r="0" b="0"/>
            <wp:docPr id="10" name="Image 0" descr="contenanc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ance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147" cy="143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004" w:rsidRDefault="00E14004">
      <w:pPr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Etape </w:t>
      </w:r>
      <w:r>
        <w:rPr>
          <w:rFonts w:ascii="Comic Sans MS" w:hAnsi="Comic Sans MS"/>
          <w:b/>
          <w:bCs/>
          <w:sz w:val="28"/>
          <w:szCs w:val="28"/>
        </w:rPr>
        <w:t>3</w:t>
      </w:r>
      <w:r>
        <w:rPr>
          <w:rFonts w:ascii="Comic Sans MS" w:hAnsi="Comic Sans MS"/>
          <w:b/>
          <w:bCs/>
          <w:sz w:val="28"/>
          <w:szCs w:val="28"/>
        </w:rPr>
        <w:t xml:space="preserve"> : </w:t>
      </w:r>
      <w:r>
        <w:rPr>
          <w:rFonts w:ascii="Comic Sans MS" w:hAnsi="Comic Sans MS"/>
          <w:b/>
          <w:bCs/>
          <w:sz w:val="28"/>
          <w:szCs w:val="28"/>
        </w:rPr>
        <w:t>Défi (en équipe)</w:t>
      </w:r>
      <w:r>
        <w:rPr>
          <w:rFonts w:ascii="Comic Sans MS" w:hAnsi="Comic Sans MS"/>
          <w:b/>
          <w:bCs/>
          <w:sz w:val="28"/>
          <w:szCs w:val="28"/>
        </w:rPr>
        <w:t> !</w:t>
      </w: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Déterminer le plus précisément possible la capacité du contenant confié par votre enseignant.</w:t>
      </w: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Expliquez votre méthode.</w:t>
      </w: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E14004" w:rsidRDefault="00E14004" w:rsidP="00E14004">
      <w:pPr>
        <w:rPr>
          <w:rFonts w:ascii="Comic Sans MS" w:hAnsi="Comic Sans MS"/>
          <w:b/>
          <w:bCs/>
          <w:sz w:val="28"/>
          <w:szCs w:val="28"/>
        </w:rPr>
      </w:pPr>
    </w:p>
    <w:p w:rsidR="007E6034" w:rsidRDefault="007E6034" w:rsidP="007E6034">
      <w:pPr>
        <w:pStyle w:val="NormalWeb"/>
        <w:spacing w:before="0" w:beforeAutospacing="0" w:after="150" w:afterAutospacing="0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  <w:r>
        <w:rPr>
          <w:rStyle w:val="lev"/>
          <w:rFonts w:ascii="Arial" w:hAnsi="Arial" w:cs="Arial"/>
          <w:color w:val="3366FF"/>
        </w:rPr>
        <w:lastRenderedPageBreak/>
        <w:t>Faites des économies et maîtrisez votre consommation d’eau.</w:t>
      </w:r>
    </w:p>
    <w:p w:rsidR="007E6034" w:rsidRDefault="007E6034" w:rsidP="007E6034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A peine 1 % de notre consommation d'eau sert pour notre boisson. Nous en utilisons 3 à 6 % pour la préparation des aliments. Notre consommation d'eau varie en fonction des appareils utilisés et des habitudes de chacun.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7F2A045D" wp14:editId="09F6651D">
            <wp:extent cx="4619625" cy="3067050"/>
            <wp:effectExtent l="0" t="0" r="0" b="0"/>
            <wp:docPr id="7" name="Image 7" descr="https://www.sebvf.com/upload/contenu/DemarchesEtConseils/MaitrisezVotreConsommation/sch%C3%A9ma-conso-g%C3%A9n%C3%A9ra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sebvf.com/upload/contenu/DemarchesEtConseils/MaitrisezVotreConsommation/sch%C3%A9ma-conso-g%C3%A9n%C3%A9ral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t> </w:t>
      </w:r>
    </w:p>
    <w:p w:rsidR="007E6034" w:rsidRDefault="007E6034" w:rsidP="007E6034">
      <w:pPr>
        <w:pStyle w:val="NormalWeb"/>
        <w:spacing w:before="0" w:beforeAutospacing="0" w:after="15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lev"/>
          <w:rFonts w:ascii="Arial" w:hAnsi="Arial" w:cs="Arial"/>
          <w:color w:val="FF0000"/>
        </w:rPr>
        <w:t>Pour faire des économies, changez vos habitudes et adoptez les bons gestes !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2"/>
      </w:tblGrid>
      <w:tr w:rsidR="007E6034" w:rsidTr="00D27428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E6034" w:rsidRDefault="007E6034" w:rsidP="00D274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color w:val="000000"/>
                <w:sz w:val="20"/>
                <w:szCs w:val="20"/>
              </w:rPr>
              <w:t>Soyez attentif à votre consommation ! Chacun d'entre nous utilise en moyenne autour de 165 L d'eau par jour. Pour une famille de quatre personnes, la consommation moyenne est estimée à environ 150 m3 d'eau par an.</w:t>
            </w:r>
          </w:p>
        </w:tc>
      </w:tr>
    </w:tbl>
    <w:p w:rsidR="007E6034" w:rsidRDefault="007E6034" w:rsidP="007E6034">
      <w:pPr>
        <w:rPr>
          <w:rFonts w:ascii="Comic Sans MS" w:hAnsi="Comic Sans MS"/>
          <w:b/>
          <w:bCs/>
          <w:sz w:val="20"/>
          <w:szCs w:val="20"/>
        </w:rPr>
      </w:pPr>
    </w:p>
    <w:p w:rsidR="007E6034" w:rsidRDefault="007E6034" w:rsidP="007E6034">
      <w:pPr>
        <w:rPr>
          <w:rFonts w:ascii="Comic Sans MS" w:hAnsi="Comic Sans MS"/>
          <w:b/>
          <w:bCs/>
          <w:sz w:val="20"/>
          <w:szCs w:val="20"/>
        </w:rPr>
      </w:pPr>
      <w:hyperlink r:id="rId9" w:history="1">
        <w:r w:rsidRPr="00602392">
          <w:rPr>
            <w:rStyle w:val="Lienhypertexte"/>
            <w:rFonts w:ascii="Comic Sans MS" w:hAnsi="Comic Sans MS"/>
            <w:b/>
            <w:bCs/>
            <w:sz w:val="20"/>
            <w:szCs w:val="20"/>
          </w:rPr>
          <w:t>https://www.sebvf.com/Maitrisez-votre-consommation</w:t>
        </w:r>
      </w:hyperlink>
      <w:r>
        <w:rPr>
          <w:rFonts w:ascii="Comic Sans MS" w:hAnsi="Comic Sans MS"/>
          <w:b/>
          <w:bCs/>
          <w:sz w:val="20"/>
          <w:szCs w:val="20"/>
        </w:rPr>
        <w:t xml:space="preserve"> </w:t>
      </w:r>
    </w:p>
    <w:p w:rsidR="007E6034" w:rsidRDefault="007E6034" w:rsidP="007E6034">
      <w:pPr>
        <w:rPr>
          <w:rFonts w:ascii="Comic Sans MS" w:hAnsi="Comic Sans MS"/>
          <w:b/>
          <w:bCs/>
          <w:sz w:val="20"/>
          <w:szCs w:val="20"/>
        </w:rPr>
      </w:pPr>
    </w:p>
    <w:p w:rsidR="00C10596" w:rsidRPr="007E6034" w:rsidRDefault="007E6034" w:rsidP="00C1059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1103CB9F" wp14:editId="59A75E5D">
            <wp:extent cx="4453341" cy="4286250"/>
            <wp:effectExtent l="0" t="0" r="0" b="0"/>
            <wp:docPr id="5" name="Image 5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92" cy="42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0596" w:rsidRPr="007E6034" w:rsidSect="00EE2A8A">
      <w:pgSz w:w="11906" w:h="16838"/>
      <w:pgMar w:top="851" w:right="73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14DD7"/>
    <w:multiLevelType w:val="hybridMultilevel"/>
    <w:tmpl w:val="DD3CCF2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62AEE"/>
    <w:multiLevelType w:val="hybridMultilevel"/>
    <w:tmpl w:val="4C1C5AD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F39F3"/>
    <w:multiLevelType w:val="hybridMultilevel"/>
    <w:tmpl w:val="F2C048B4"/>
    <w:lvl w:ilvl="0" w:tplc="9EE43E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C0"/>
    <w:rsid w:val="000772AC"/>
    <w:rsid w:val="001A7E09"/>
    <w:rsid w:val="00210A56"/>
    <w:rsid w:val="00233589"/>
    <w:rsid w:val="0028023E"/>
    <w:rsid w:val="002F4298"/>
    <w:rsid w:val="0031371F"/>
    <w:rsid w:val="003F45DB"/>
    <w:rsid w:val="0063075F"/>
    <w:rsid w:val="007E6034"/>
    <w:rsid w:val="007E6AD8"/>
    <w:rsid w:val="007F01DD"/>
    <w:rsid w:val="00941395"/>
    <w:rsid w:val="00A05374"/>
    <w:rsid w:val="00A971E1"/>
    <w:rsid w:val="00BB4AC6"/>
    <w:rsid w:val="00C10596"/>
    <w:rsid w:val="00C93B4F"/>
    <w:rsid w:val="00DD4574"/>
    <w:rsid w:val="00E14004"/>
    <w:rsid w:val="00E66BBB"/>
    <w:rsid w:val="00EE2A8A"/>
    <w:rsid w:val="00F752C0"/>
    <w:rsid w:val="00FE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3D7EFD94"/>
  <w15:docId w15:val="{F0113B1D-2997-4A94-9A06-07C2B51C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B4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E2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971E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23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F4298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2F4298"/>
    <w:rPr>
      <w:b/>
      <w:bCs/>
    </w:rPr>
  </w:style>
  <w:style w:type="character" w:styleId="Lienhypertexte">
    <w:name w:val="Hyperlink"/>
    <w:basedOn w:val="Policepardfaut"/>
    <w:uiPriority w:val="99"/>
    <w:unhideWhenUsed/>
    <w:rsid w:val="002F429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4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9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www.sebvf.com/Maitrisez-votre-consomma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Mesure : mesure de capacités</vt:lpstr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Mesure : mesure de capacités</dc:title>
  <dc:subject/>
  <dc:creator>Gilles</dc:creator>
  <cp:keywords/>
  <dc:description/>
  <cp:lastModifiedBy>Gilles Zipper</cp:lastModifiedBy>
  <cp:revision>4</cp:revision>
  <cp:lastPrinted>2010-04-21T18:57:00Z</cp:lastPrinted>
  <dcterms:created xsi:type="dcterms:W3CDTF">2010-04-21T18:58:00Z</dcterms:created>
  <dcterms:modified xsi:type="dcterms:W3CDTF">2019-02-22T10:43:00Z</dcterms:modified>
</cp:coreProperties>
</file>