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F0D" w:rsidRPr="00E14004" w:rsidRDefault="00395F0D" w:rsidP="00395F0D">
      <w:pPr>
        <w:rPr>
          <w:rFonts w:ascii="Comic Sans MS" w:hAnsi="Comic Sans MS"/>
          <w:b/>
          <w:bCs/>
          <w:i/>
          <w:iCs/>
          <w:sz w:val="32"/>
          <w:szCs w:val="32"/>
        </w:rPr>
      </w:pPr>
      <w:r w:rsidRPr="00E14004">
        <w:rPr>
          <w:rFonts w:ascii="Comic Sans MS" w:hAnsi="Comic Sans MS"/>
          <w:b/>
          <w:bCs/>
          <w:i/>
          <w:iCs/>
          <w:sz w:val="32"/>
          <w:szCs w:val="32"/>
        </w:rPr>
        <w:t>Séance 2. Mesurer des capacités.</w:t>
      </w:r>
    </w:p>
    <w:p w:rsidR="00395F0D" w:rsidRDefault="00395F0D" w:rsidP="00395F0D">
      <w:pPr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395F0D" w:rsidRDefault="00395F0D" w:rsidP="00395F0D">
      <w:pPr>
        <w:rPr>
          <w:rFonts w:ascii="Comic Sans MS" w:hAnsi="Comic Sans MS"/>
          <w:b/>
          <w:bCs/>
          <w:iCs/>
          <w:sz w:val="20"/>
          <w:szCs w:val="20"/>
        </w:rPr>
      </w:pPr>
      <w:r>
        <w:rPr>
          <w:rFonts w:ascii="Comic Sans MS" w:hAnsi="Comic Sans MS"/>
          <w:b/>
          <w:bCs/>
          <w:iCs/>
          <w:sz w:val="20"/>
          <w:szCs w:val="20"/>
        </w:rPr>
        <w:t>1. Qu’est-ce que la capacité d’un récipient ?</w:t>
      </w:r>
    </w:p>
    <w:p w:rsidR="00395F0D" w:rsidRPr="00E14004" w:rsidRDefault="00395F0D" w:rsidP="00395F0D">
      <w:pPr>
        <w:rPr>
          <w:rFonts w:ascii="Comic Sans MS" w:hAnsi="Comic Sans MS"/>
          <w:b/>
          <w:bCs/>
          <w:iCs/>
          <w:sz w:val="10"/>
          <w:szCs w:val="10"/>
        </w:rPr>
      </w:pPr>
    </w:p>
    <w:p w:rsidR="00395F0D" w:rsidRDefault="00395F0D" w:rsidP="00395F0D">
      <w:pPr>
        <w:rPr>
          <w:rFonts w:ascii="Comic Sans MS" w:hAnsi="Comic Sans MS"/>
          <w:b/>
          <w:bCs/>
          <w:iCs/>
          <w:sz w:val="20"/>
          <w:szCs w:val="20"/>
        </w:rPr>
      </w:pPr>
      <w:r>
        <w:rPr>
          <w:rFonts w:ascii="Comic Sans MS" w:hAnsi="Comic Sans MS"/>
          <w:b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395F0D" w:rsidRDefault="00395F0D" w:rsidP="00395F0D">
      <w:pPr>
        <w:rPr>
          <w:rFonts w:ascii="Comic Sans MS" w:hAnsi="Comic Sans MS"/>
          <w:b/>
          <w:bCs/>
          <w:iCs/>
          <w:sz w:val="20"/>
          <w:szCs w:val="20"/>
        </w:rPr>
      </w:pPr>
    </w:p>
    <w:p w:rsidR="00395F0D" w:rsidRDefault="00395F0D" w:rsidP="00395F0D">
      <w:pPr>
        <w:rPr>
          <w:rFonts w:ascii="Comic Sans MS" w:hAnsi="Comic Sans MS"/>
          <w:b/>
          <w:bCs/>
          <w:iCs/>
          <w:sz w:val="20"/>
          <w:szCs w:val="20"/>
        </w:rPr>
      </w:pPr>
      <w:r>
        <w:rPr>
          <w:rFonts w:ascii="Comic Sans MS" w:hAnsi="Comic Sans MS"/>
          <w:b/>
          <w:bCs/>
          <w:iCs/>
          <w:sz w:val="20"/>
          <w:szCs w:val="20"/>
        </w:rPr>
        <w:t>2. Complétez le tableau des mesures de capacités.</w:t>
      </w:r>
    </w:p>
    <w:p w:rsidR="00395F0D" w:rsidRPr="004A7F1E" w:rsidRDefault="00395F0D" w:rsidP="00395F0D">
      <w:pPr>
        <w:jc w:val="both"/>
        <w:rPr>
          <w:rFonts w:ascii="Comic Sans MS" w:hAnsi="Comic Sans MS"/>
          <w:sz w:val="10"/>
          <w:szCs w:val="10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1086"/>
        <w:gridCol w:w="1018"/>
        <w:gridCol w:w="1018"/>
        <w:gridCol w:w="1018"/>
        <w:gridCol w:w="1019"/>
        <w:gridCol w:w="1018"/>
        <w:gridCol w:w="1018"/>
        <w:gridCol w:w="1019"/>
      </w:tblGrid>
      <w:tr w:rsidR="00395F0D" w:rsidTr="00D27428"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95F0D" w:rsidRPr="0028023E" w:rsidRDefault="00395F0D" w:rsidP="00D27428">
            <w:pPr>
              <w:jc w:val="center"/>
              <w:rPr>
                <w:rFonts w:ascii="Comic Sans MS" w:hAnsi="Comic Sans MS"/>
                <w:i/>
                <w:sz w:val="16"/>
                <w:szCs w:val="16"/>
              </w:rPr>
            </w:pPr>
            <w:r w:rsidRPr="0028023E">
              <w:rPr>
                <w:rFonts w:ascii="Comic Sans MS" w:hAnsi="Comic Sans MS"/>
                <w:i/>
                <w:sz w:val="16"/>
                <w:szCs w:val="16"/>
              </w:rPr>
              <w:t xml:space="preserve">En entier </w:t>
            </w:r>
          </w:p>
        </w:tc>
        <w:tc>
          <w:tcPr>
            <w:tcW w:w="1018" w:type="dxa"/>
            <w:tcBorders>
              <w:left w:val="single" w:sz="4" w:space="0" w:color="auto"/>
            </w:tcBorders>
          </w:tcPr>
          <w:p w:rsidR="00395F0D" w:rsidRDefault="00395F0D" w:rsidP="00D27428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8" w:type="dxa"/>
          </w:tcPr>
          <w:p w:rsidR="00395F0D" w:rsidRDefault="00395F0D" w:rsidP="00D27428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8" w:type="dxa"/>
          </w:tcPr>
          <w:p w:rsidR="00395F0D" w:rsidRDefault="00395F0D" w:rsidP="00D27428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9" w:type="dxa"/>
          </w:tcPr>
          <w:p w:rsidR="00395F0D" w:rsidRDefault="00395F0D" w:rsidP="00D27428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8" w:type="dxa"/>
          </w:tcPr>
          <w:p w:rsidR="00395F0D" w:rsidRDefault="00395F0D" w:rsidP="00D27428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8" w:type="dxa"/>
          </w:tcPr>
          <w:p w:rsidR="00395F0D" w:rsidRDefault="00395F0D" w:rsidP="00D27428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9" w:type="dxa"/>
          </w:tcPr>
          <w:p w:rsidR="00395F0D" w:rsidRDefault="00395F0D" w:rsidP="00D27428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</w:tr>
      <w:tr w:rsidR="00395F0D" w:rsidTr="00D27428"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95F0D" w:rsidRPr="0028023E" w:rsidRDefault="00395F0D" w:rsidP="00D27428">
            <w:pPr>
              <w:jc w:val="center"/>
              <w:rPr>
                <w:rFonts w:ascii="Comic Sans MS" w:hAnsi="Comic Sans MS"/>
                <w:i/>
                <w:sz w:val="16"/>
                <w:szCs w:val="16"/>
              </w:rPr>
            </w:pPr>
            <w:r w:rsidRPr="0028023E">
              <w:rPr>
                <w:rFonts w:ascii="Comic Sans MS" w:hAnsi="Comic Sans MS"/>
                <w:i/>
                <w:sz w:val="16"/>
                <w:szCs w:val="16"/>
              </w:rPr>
              <w:t>Abréviation</w:t>
            </w:r>
          </w:p>
        </w:tc>
        <w:tc>
          <w:tcPr>
            <w:tcW w:w="1018" w:type="dxa"/>
            <w:tcBorders>
              <w:left w:val="single" w:sz="4" w:space="0" w:color="auto"/>
            </w:tcBorders>
          </w:tcPr>
          <w:p w:rsidR="00395F0D" w:rsidRDefault="00395F0D" w:rsidP="00D27428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8" w:type="dxa"/>
          </w:tcPr>
          <w:p w:rsidR="00395F0D" w:rsidRDefault="00395F0D" w:rsidP="00D27428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8" w:type="dxa"/>
          </w:tcPr>
          <w:p w:rsidR="00395F0D" w:rsidRDefault="00395F0D" w:rsidP="00D27428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9" w:type="dxa"/>
          </w:tcPr>
          <w:p w:rsidR="00395F0D" w:rsidRPr="006538E4" w:rsidRDefault="00395F0D" w:rsidP="00D27428">
            <w:pPr>
              <w:jc w:val="center"/>
              <w:rPr>
                <w:rFonts w:ascii="Comic Sans MS" w:hAnsi="Comic Sans MS"/>
                <w:b/>
                <w:bCs/>
                <w:sz w:val="19"/>
                <w:szCs w:val="19"/>
              </w:rPr>
            </w:pPr>
            <w:proofErr w:type="gramStart"/>
            <w:r w:rsidRPr="006538E4">
              <w:rPr>
                <w:rFonts w:ascii="Comic Sans MS" w:hAnsi="Comic Sans MS"/>
                <w:b/>
                <w:bCs/>
                <w:sz w:val="19"/>
                <w:szCs w:val="19"/>
              </w:rPr>
              <w:t>l</w:t>
            </w:r>
            <w:proofErr w:type="gramEnd"/>
          </w:p>
        </w:tc>
        <w:tc>
          <w:tcPr>
            <w:tcW w:w="1018" w:type="dxa"/>
          </w:tcPr>
          <w:p w:rsidR="00395F0D" w:rsidRDefault="00395F0D" w:rsidP="00D27428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8" w:type="dxa"/>
          </w:tcPr>
          <w:p w:rsidR="00395F0D" w:rsidRDefault="00395F0D" w:rsidP="00D27428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9" w:type="dxa"/>
          </w:tcPr>
          <w:p w:rsidR="00395F0D" w:rsidRDefault="00395F0D" w:rsidP="00D27428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</w:tr>
    </w:tbl>
    <w:p w:rsidR="00395F0D" w:rsidRPr="00E14004" w:rsidRDefault="00395F0D" w:rsidP="00395F0D">
      <w:pPr>
        <w:rPr>
          <w:rFonts w:ascii="Comic Sans MS" w:hAnsi="Comic Sans MS"/>
          <w:b/>
          <w:bCs/>
          <w:iCs/>
          <w:sz w:val="20"/>
          <w:szCs w:val="20"/>
        </w:rPr>
      </w:pPr>
    </w:p>
    <w:p w:rsidR="00395F0D" w:rsidRPr="00E14004" w:rsidRDefault="00395F0D" w:rsidP="00395F0D">
      <w:pPr>
        <w:rPr>
          <w:rFonts w:ascii="Comic Sans MS" w:hAnsi="Comic Sans MS"/>
          <w:b/>
          <w:bCs/>
          <w:iCs/>
          <w:sz w:val="20"/>
          <w:szCs w:val="20"/>
        </w:rPr>
      </w:pPr>
      <w:r w:rsidRPr="00E14004">
        <w:rPr>
          <w:rFonts w:ascii="Comic Sans MS" w:hAnsi="Comic Sans MS"/>
          <w:b/>
          <w:bCs/>
          <w:iCs/>
          <w:sz w:val="20"/>
          <w:szCs w:val="20"/>
        </w:rPr>
        <w:t>3. Jeu de mémorisation des unités de mesure de capacités.</w:t>
      </w:r>
    </w:p>
    <w:p w:rsidR="00395F0D" w:rsidRDefault="00395F0D" w:rsidP="00395F0D">
      <w:pPr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395F0D" w:rsidRDefault="00395F0D" w:rsidP="00395F0D">
      <w:pPr>
        <w:rPr>
          <w:rFonts w:ascii="Comic Sans MS" w:hAnsi="Comic Sans MS"/>
          <w:bCs/>
          <w:iCs/>
          <w:sz w:val="20"/>
          <w:szCs w:val="20"/>
        </w:rPr>
      </w:pPr>
      <w:r>
        <w:rPr>
          <w:rFonts w:ascii="Comic Sans MS" w:hAnsi="Comic Sans MS"/>
          <w:bCs/>
          <w:iCs/>
          <w:sz w:val="20"/>
          <w:szCs w:val="20"/>
        </w:rPr>
        <w:t>A gauche des litres…</w:t>
      </w:r>
      <w:r>
        <w:rPr>
          <w:rFonts w:ascii="Comic Sans MS" w:hAnsi="Comic Sans MS"/>
          <w:bCs/>
          <w:iCs/>
          <w:sz w:val="20"/>
          <w:szCs w:val="20"/>
        </w:rPr>
        <w:tab/>
        <w:t xml:space="preserve">L’unité plus grande que les dal ? </w:t>
      </w:r>
      <w:r>
        <w:rPr>
          <w:rFonts w:ascii="Comic Sans MS" w:hAnsi="Comic Sans MS"/>
          <w:bCs/>
          <w:iCs/>
          <w:sz w:val="20"/>
          <w:szCs w:val="20"/>
        </w:rPr>
        <w:tab/>
        <w:t>Deux rangs à droite des litres…</w:t>
      </w:r>
    </w:p>
    <w:p w:rsidR="00395F0D" w:rsidRDefault="00395F0D" w:rsidP="00395F0D">
      <w:pPr>
        <w:rPr>
          <w:rFonts w:ascii="Comic Sans MS" w:hAnsi="Comic Sans MS"/>
          <w:bCs/>
          <w:iCs/>
          <w:sz w:val="20"/>
          <w:szCs w:val="20"/>
        </w:rPr>
      </w:pPr>
    </w:p>
    <w:p w:rsidR="00395F0D" w:rsidRDefault="00395F0D" w:rsidP="00395F0D">
      <w:pPr>
        <w:rPr>
          <w:rFonts w:ascii="Comic Sans MS" w:hAnsi="Comic Sans MS"/>
          <w:bCs/>
          <w:iCs/>
          <w:sz w:val="20"/>
          <w:szCs w:val="20"/>
        </w:rPr>
      </w:pPr>
      <w:r>
        <w:rPr>
          <w:rFonts w:ascii="Comic Sans MS" w:hAnsi="Comic Sans MS"/>
          <w:bCs/>
          <w:iCs/>
          <w:sz w:val="20"/>
          <w:szCs w:val="20"/>
        </w:rPr>
        <w:t xml:space="preserve">Plus compliqué ! </w:t>
      </w:r>
      <w:r>
        <w:rPr>
          <w:rFonts w:ascii="Comic Sans MS" w:hAnsi="Comic Sans MS"/>
          <w:bCs/>
          <w:iCs/>
          <w:sz w:val="20"/>
          <w:szCs w:val="20"/>
        </w:rPr>
        <w:tab/>
        <w:t>1 l = ? dl</w:t>
      </w:r>
      <w:r>
        <w:rPr>
          <w:rFonts w:ascii="Comic Sans MS" w:hAnsi="Comic Sans MS"/>
          <w:bCs/>
          <w:iCs/>
          <w:sz w:val="20"/>
          <w:szCs w:val="20"/>
        </w:rPr>
        <w:tab/>
        <w:t>1000 l = ? hl</w:t>
      </w:r>
      <w:r>
        <w:rPr>
          <w:rFonts w:ascii="Comic Sans MS" w:hAnsi="Comic Sans MS"/>
          <w:bCs/>
          <w:iCs/>
          <w:sz w:val="20"/>
          <w:szCs w:val="20"/>
        </w:rPr>
        <w:tab/>
      </w:r>
      <w:r>
        <w:rPr>
          <w:rFonts w:ascii="Comic Sans MS" w:hAnsi="Comic Sans MS"/>
          <w:bCs/>
          <w:iCs/>
          <w:sz w:val="20"/>
          <w:szCs w:val="20"/>
        </w:rPr>
        <w:tab/>
        <w:t>1,5 l = ? dl</w:t>
      </w:r>
      <w:r>
        <w:rPr>
          <w:rFonts w:ascii="Comic Sans MS" w:hAnsi="Comic Sans MS"/>
          <w:bCs/>
          <w:iCs/>
          <w:sz w:val="20"/>
          <w:szCs w:val="20"/>
        </w:rPr>
        <w:tab/>
        <w:t>100 ml = ? dl</w:t>
      </w:r>
    </w:p>
    <w:p w:rsidR="00395F0D" w:rsidRPr="00E14004" w:rsidRDefault="00395F0D" w:rsidP="00395F0D">
      <w:pPr>
        <w:rPr>
          <w:rFonts w:ascii="Comic Sans MS" w:hAnsi="Comic Sans MS"/>
          <w:bCs/>
          <w:iCs/>
          <w:sz w:val="20"/>
          <w:szCs w:val="20"/>
        </w:rPr>
      </w:pPr>
    </w:p>
    <w:p w:rsidR="00395F0D" w:rsidRDefault="00395F0D" w:rsidP="00395F0D">
      <w:pPr>
        <w:rPr>
          <w:rFonts w:ascii="Comic Sans MS" w:hAnsi="Comic Sans MS"/>
          <w:b/>
          <w:bCs/>
          <w:i/>
          <w:iCs/>
          <w:sz w:val="20"/>
          <w:szCs w:val="20"/>
        </w:rPr>
      </w:pPr>
      <w:r>
        <w:rPr>
          <w:rFonts w:ascii="Comic Sans MS" w:hAnsi="Comic Sans MS"/>
          <w:b/>
          <w:bCs/>
          <w:i/>
          <w:iCs/>
          <w:sz w:val="20"/>
          <w:szCs w:val="20"/>
        </w:rPr>
        <w:t>4</w:t>
      </w:r>
      <w:r w:rsidRPr="00EE2A8A">
        <w:rPr>
          <w:rFonts w:ascii="Comic Sans MS" w:hAnsi="Comic Sans MS"/>
          <w:b/>
          <w:bCs/>
          <w:i/>
          <w:iCs/>
          <w:sz w:val="20"/>
          <w:szCs w:val="20"/>
        </w:rPr>
        <w:t xml:space="preserve">. </w:t>
      </w:r>
      <w:r>
        <w:rPr>
          <w:rFonts w:ascii="Comic Sans MS" w:hAnsi="Comic Sans MS"/>
          <w:b/>
          <w:bCs/>
          <w:i/>
          <w:iCs/>
          <w:sz w:val="20"/>
          <w:szCs w:val="20"/>
        </w:rPr>
        <w:t>Décompose comme dans l’exemple.</w:t>
      </w:r>
      <w:r>
        <w:rPr>
          <w:rFonts w:ascii="Comic Sans MS" w:hAnsi="Comic Sans MS"/>
          <w:b/>
          <w:bCs/>
          <w:i/>
          <w:iCs/>
          <w:sz w:val="20"/>
          <w:szCs w:val="20"/>
        </w:rPr>
        <w:tab/>
        <w:t>Ex. 256 l = 2 hl + 5 dal + 6 l</w:t>
      </w:r>
    </w:p>
    <w:p w:rsidR="00395F0D" w:rsidRPr="0028023E" w:rsidRDefault="00395F0D" w:rsidP="00395F0D">
      <w:pPr>
        <w:rPr>
          <w:rFonts w:ascii="Comic Sans MS" w:hAnsi="Comic Sans MS"/>
          <w:b/>
          <w:bCs/>
          <w:i/>
          <w:iCs/>
          <w:sz w:val="10"/>
          <w:szCs w:val="10"/>
        </w:rPr>
      </w:pPr>
    </w:p>
    <w:p w:rsidR="00395F0D" w:rsidRPr="001A7E09" w:rsidRDefault="00395F0D" w:rsidP="00395F0D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425</w:t>
      </w:r>
      <w:r w:rsidRPr="001A7E09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m</w:t>
      </w:r>
      <w:r w:rsidRPr="001A7E09">
        <w:rPr>
          <w:rFonts w:ascii="Comic Sans MS" w:hAnsi="Comic Sans MS"/>
          <w:sz w:val="20"/>
          <w:szCs w:val="20"/>
        </w:rPr>
        <w:t>l = ………………………………………………………………………………………………………</w:t>
      </w:r>
      <w:proofErr w:type="gramStart"/>
      <w:r w:rsidRPr="001A7E09">
        <w:rPr>
          <w:rFonts w:ascii="Comic Sans MS" w:hAnsi="Comic Sans MS"/>
          <w:sz w:val="20"/>
          <w:szCs w:val="20"/>
        </w:rPr>
        <w:t>…….</w:t>
      </w:r>
      <w:proofErr w:type="gramEnd"/>
      <w:r w:rsidRPr="001A7E09">
        <w:rPr>
          <w:rFonts w:ascii="Comic Sans MS" w:hAnsi="Comic Sans MS"/>
          <w:sz w:val="20"/>
          <w:szCs w:val="20"/>
        </w:rPr>
        <w:t>.</w:t>
      </w:r>
    </w:p>
    <w:p w:rsidR="00395F0D" w:rsidRPr="001A7E09" w:rsidRDefault="00395F0D" w:rsidP="00395F0D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890 l</w:t>
      </w:r>
      <w:r w:rsidRPr="001A7E09">
        <w:rPr>
          <w:rFonts w:ascii="Comic Sans MS" w:hAnsi="Comic Sans MS"/>
          <w:sz w:val="20"/>
          <w:szCs w:val="20"/>
        </w:rPr>
        <w:t xml:space="preserve"> = ……………………………………………………………………………………………………………</w:t>
      </w:r>
    </w:p>
    <w:p w:rsidR="00395F0D" w:rsidRPr="00E14004" w:rsidRDefault="00395F0D" w:rsidP="00395F0D">
      <w:pPr>
        <w:rPr>
          <w:rFonts w:ascii="Comic Sans MS" w:hAnsi="Comic Sans MS"/>
          <w:b/>
          <w:bCs/>
          <w:iCs/>
          <w:sz w:val="20"/>
          <w:szCs w:val="20"/>
        </w:rPr>
      </w:pPr>
      <w:r>
        <w:rPr>
          <w:rFonts w:ascii="Comic Sans MS" w:hAnsi="Comic Sans MS"/>
          <w:b/>
          <w:bCs/>
          <w:iCs/>
          <w:sz w:val="20"/>
          <w:szCs w:val="20"/>
        </w:rPr>
        <w:t>5</w:t>
      </w:r>
      <w:r w:rsidRPr="00E14004">
        <w:rPr>
          <w:rFonts w:ascii="Comic Sans MS" w:hAnsi="Comic Sans MS"/>
          <w:b/>
          <w:bCs/>
          <w:iCs/>
          <w:sz w:val="20"/>
          <w:szCs w:val="20"/>
        </w:rPr>
        <w:t>. Observez les 3 verres doseurs. Que vous apprennent-ils ?</w:t>
      </w:r>
    </w:p>
    <w:p w:rsidR="00395F0D" w:rsidRPr="0028023E" w:rsidRDefault="00395F0D" w:rsidP="00395F0D">
      <w:pPr>
        <w:rPr>
          <w:rFonts w:ascii="Comic Sans MS" w:hAnsi="Comic Sans MS"/>
          <w:bCs/>
          <w:iCs/>
          <w:sz w:val="20"/>
          <w:szCs w:val="20"/>
        </w:rPr>
      </w:pPr>
      <w:r>
        <w:rPr>
          <w:rFonts w:ascii="Comic Sans MS" w:hAnsi="Comic Sans MS"/>
          <w:bCs/>
          <w:iCs/>
          <w:noProof/>
          <w:sz w:val="20"/>
          <w:szCs w:val="20"/>
        </w:rPr>
        <w:drawing>
          <wp:inline distT="0" distB="0" distL="0" distR="0" wp14:anchorId="4C4D2E94" wp14:editId="4800CB51">
            <wp:extent cx="3745646" cy="1123950"/>
            <wp:effectExtent l="0" t="0" r="0" b="0"/>
            <wp:docPr id="1" name="Image 0" descr="contenanc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ance_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9580" cy="1131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F0D" w:rsidRDefault="00395F0D" w:rsidP="00395F0D">
      <w:pPr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395F0D" w:rsidRDefault="00395F0D" w:rsidP="00395F0D">
      <w:pPr>
        <w:rPr>
          <w:rFonts w:ascii="Comic Sans MS" w:hAnsi="Comic Sans MS"/>
          <w:b/>
          <w:bCs/>
          <w:i/>
          <w:iCs/>
          <w:sz w:val="20"/>
          <w:szCs w:val="20"/>
        </w:rPr>
      </w:pPr>
      <w:r>
        <w:rPr>
          <w:rFonts w:ascii="Comic Sans MS" w:hAnsi="Comic Sans MS"/>
          <w:b/>
          <w:bCs/>
          <w:i/>
          <w:iCs/>
          <w:sz w:val="20"/>
          <w:szCs w:val="20"/>
        </w:rPr>
        <w:t>6. Dessinez rapidement, recopiez et complétez par l, cl ou ml.</w:t>
      </w:r>
    </w:p>
    <w:p w:rsidR="00395F0D" w:rsidRDefault="00395F0D" w:rsidP="00395F0D">
      <w:pPr>
        <w:rPr>
          <w:rFonts w:ascii="Comic Sans MS" w:hAnsi="Comic Sans MS"/>
          <w:b/>
          <w:bCs/>
          <w:i/>
          <w:iCs/>
          <w:sz w:val="20"/>
          <w:szCs w:val="20"/>
        </w:rPr>
      </w:pPr>
      <w:r>
        <w:rPr>
          <w:rFonts w:ascii="Comic Sans MS" w:hAnsi="Comic Sans MS"/>
          <w:b/>
          <w:bCs/>
          <w:i/>
          <w:iCs/>
          <w:noProof/>
          <w:sz w:val="20"/>
          <w:szCs w:val="20"/>
        </w:rPr>
        <w:drawing>
          <wp:inline distT="0" distB="0" distL="0" distR="0" wp14:anchorId="6184BD50" wp14:editId="3C5F8C91">
            <wp:extent cx="4924425" cy="1159658"/>
            <wp:effectExtent l="0" t="0" r="0" b="0"/>
            <wp:docPr id="2" name="Image 1" descr="contenanc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ance_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8792" cy="1167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F0D" w:rsidRPr="00C10596" w:rsidRDefault="00395F0D" w:rsidP="00395F0D">
      <w:pPr>
        <w:rPr>
          <w:rFonts w:ascii="Comic Sans MS" w:hAnsi="Comic Sans MS"/>
          <w:b/>
          <w:bCs/>
          <w:i/>
          <w:iCs/>
          <w:sz w:val="10"/>
          <w:szCs w:val="10"/>
        </w:rPr>
      </w:pPr>
      <w:r>
        <w:rPr>
          <w:rFonts w:ascii="Comic Sans MS" w:hAnsi="Comic Sans MS"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152400</wp:posOffset>
                </wp:positionV>
                <wp:extent cx="2011680" cy="2057400"/>
                <wp:effectExtent l="1270" t="3810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73"/>
                              <w:gridCol w:w="373"/>
                              <w:gridCol w:w="374"/>
                              <w:gridCol w:w="373"/>
                              <w:gridCol w:w="374"/>
                              <w:gridCol w:w="373"/>
                              <w:gridCol w:w="374"/>
                            </w:tblGrid>
                            <w:tr w:rsidR="00395F0D">
                              <w:trPr>
                                <w:trHeight w:val="255"/>
                              </w:trPr>
                              <w:tc>
                                <w:tcPr>
                                  <w:tcW w:w="373" w:type="dxa"/>
                                </w:tcPr>
                                <w:p w:rsidR="00395F0D" w:rsidRPr="007E6AD8" w:rsidRDefault="00395F0D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Pr="007E6AD8" w:rsidRDefault="00395F0D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Pr="007E6AD8" w:rsidRDefault="00395F0D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Pr="007E6AD8" w:rsidRDefault="00395F0D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7E6AD8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Pr="007E6AD8" w:rsidRDefault="00395F0D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Pr="007E6AD8" w:rsidRDefault="00395F0D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Pr="007E6AD8" w:rsidRDefault="00395F0D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395F0D">
                              <w:trPr>
                                <w:trHeight w:val="255"/>
                              </w:trPr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95F0D">
                              <w:trPr>
                                <w:trHeight w:val="255"/>
                              </w:trPr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95F0D">
                              <w:trPr>
                                <w:trHeight w:val="255"/>
                              </w:trPr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95F0D">
                              <w:trPr>
                                <w:trHeight w:val="255"/>
                              </w:trPr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95F0D">
                              <w:trPr>
                                <w:trHeight w:val="255"/>
                              </w:trPr>
                              <w:tc>
                                <w:tcPr>
                                  <w:tcW w:w="373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95F0D">
                              <w:trPr>
                                <w:trHeight w:val="255"/>
                              </w:trPr>
                              <w:tc>
                                <w:tcPr>
                                  <w:tcW w:w="373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95F0D">
                              <w:trPr>
                                <w:trHeight w:val="255"/>
                              </w:trPr>
                              <w:tc>
                                <w:tcPr>
                                  <w:tcW w:w="37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95F0D">
                              <w:trPr>
                                <w:trHeight w:val="255"/>
                              </w:trPr>
                              <w:tc>
                                <w:tcPr>
                                  <w:tcW w:w="373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95F0D">
                              <w:trPr>
                                <w:trHeight w:val="255"/>
                              </w:trPr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95F0D">
                              <w:trPr>
                                <w:trHeight w:val="255"/>
                              </w:trPr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395F0D" w:rsidRDefault="00395F0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95F0D" w:rsidRDefault="00395F0D" w:rsidP="00395F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87pt;margin-top:12pt;width:158.4pt;height:1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RNmiAIAABU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" stroked="f">
                <v:textbox>
                  <w:txbxContent>
                    <w:tbl>
                      <w:tblPr>
                        <w:tblStyle w:val="Grilledutableau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73"/>
                        <w:gridCol w:w="373"/>
                        <w:gridCol w:w="374"/>
                        <w:gridCol w:w="373"/>
                        <w:gridCol w:w="374"/>
                        <w:gridCol w:w="373"/>
                        <w:gridCol w:w="374"/>
                      </w:tblGrid>
                      <w:tr w:rsidR="00395F0D">
                        <w:trPr>
                          <w:trHeight w:val="255"/>
                        </w:trPr>
                        <w:tc>
                          <w:tcPr>
                            <w:tcW w:w="373" w:type="dxa"/>
                          </w:tcPr>
                          <w:p w:rsidR="00395F0D" w:rsidRPr="007E6AD8" w:rsidRDefault="00395F0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Pr="007E6AD8" w:rsidRDefault="00395F0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Pr="007E6AD8" w:rsidRDefault="00395F0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Pr="007E6AD8" w:rsidRDefault="00395F0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7E6AD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l</w:t>
                            </w:r>
                            <w:proofErr w:type="gramEnd"/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Pr="007E6AD8" w:rsidRDefault="00395F0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Pr="007E6AD8" w:rsidRDefault="00395F0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Pr="007E6AD8" w:rsidRDefault="00395F0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395F0D">
                        <w:trPr>
                          <w:trHeight w:val="255"/>
                        </w:trPr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95F0D">
                        <w:trPr>
                          <w:trHeight w:val="255"/>
                        </w:trPr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95F0D">
                        <w:trPr>
                          <w:trHeight w:val="255"/>
                        </w:trPr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95F0D">
                        <w:trPr>
                          <w:trHeight w:val="255"/>
                        </w:trPr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95F0D">
                        <w:trPr>
                          <w:trHeight w:val="255"/>
                        </w:trPr>
                        <w:tc>
                          <w:tcPr>
                            <w:tcW w:w="373" w:type="dxa"/>
                            <w:tcBorders>
                              <w:bottom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  <w:tcBorders>
                              <w:bottom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  <w:tcBorders>
                              <w:bottom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  <w:tcBorders>
                              <w:bottom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  <w:tcBorders>
                              <w:bottom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  <w:tcBorders>
                              <w:bottom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  <w:tcBorders>
                              <w:bottom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95F0D">
                        <w:trPr>
                          <w:trHeight w:val="255"/>
                        </w:trPr>
                        <w:tc>
                          <w:tcPr>
                            <w:tcW w:w="373" w:type="dxa"/>
                            <w:tcBorders>
                              <w:bottom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  <w:tcBorders>
                              <w:bottom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  <w:tcBorders>
                              <w:bottom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  <w:tcBorders>
                              <w:bottom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  <w:tcBorders>
                              <w:bottom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  <w:tcBorders>
                              <w:bottom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  <w:tcBorders>
                              <w:bottom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95F0D">
                        <w:trPr>
                          <w:trHeight w:val="255"/>
                        </w:trPr>
                        <w:tc>
                          <w:tcPr>
                            <w:tcW w:w="37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95F0D">
                        <w:trPr>
                          <w:trHeight w:val="255"/>
                        </w:trPr>
                        <w:tc>
                          <w:tcPr>
                            <w:tcW w:w="373" w:type="dxa"/>
                            <w:tcBorders>
                              <w:top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  <w:tcBorders>
                              <w:top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  <w:tcBorders>
                              <w:top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  <w:tcBorders>
                              <w:top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  <w:tcBorders>
                              <w:top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  <w:tcBorders>
                              <w:top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  <w:tcBorders>
                              <w:top w:val="single" w:sz="4" w:space="0" w:color="auto"/>
                            </w:tcBorders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95F0D">
                        <w:trPr>
                          <w:trHeight w:val="255"/>
                        </w:trPr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95F0D">
                        <w:trPr>
                          <w:trHeight w:val="255"/>
                        </w:trPr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</w:tcPr>
                          <w:p w:rsidR="00395F0D" w:rsidRDefault="00395F0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395F0D" w:rsidRDefault="00395F0D" w:rsidP="00395F0D"/>
                  </w:txbxContent>
                </v:textbox>
              </v:shape>
            </w:pict>
          </mc:Fallback>
        </mc:AlternateContent>
      </w:r>
    </w:p>
    <w:p w:rsidR="00395F0D" w:rsidRPr="00EE2A8A" w:rsidRDefault="00395F0D" w:rsidP="00395F0D">
      <w:pPr>
        <w:rPr>
          <w:rFonts w:ascii="Comic Sans MS" w:hAnsi="Comic Sans MS"/>
          <w:b/>
          <w:bCs/>
          <w:i/>
          <w:iCs/>
          <w:sz w:val="20"/>
          <w:szCs w:val="20"/>
        </w:rPr>
      </w:pPr>
      <w:r>
        <w:rPr>
          <w:rFonts w:ascii="Comic Sans MS" w:hAnsi="Comic Sans MS"/>
          <w:b/>
          <w:bCs/>
          <w:i/>
          <w:iCs/>
          <w:sz w:val="20"/>
          <w:szCs w:val="20"/>
        </w:rPr>
        <w:t>7. E</w:t>
      </w:r>
      <w:r w:rsidRPr="00EE2A8A">
        <w:rPr>
          <w:rFonts w:ascii="Comic Sans MS" w:hAnsi="Comic Sans MS"/>
          <w:b/>
          <w:bCs/>
          <w:i/>
          <w:iCs/>
          <w:sz w:val="20"/>
          <w:szCs w:val="20"/>
        </w:rPr>
        <w:t>ffectue les conversions et calculs suivants.</w:t>
      </w:r>
    </w:p>
    <w:p w:rsidR="00395F0D" w:rsidRPr="00EE2A8A" w:rsidRDefault="00395F0D" w:rsidP="00395F0D">
      <w:pPr>
        <w:rPr>
          <w:rFonts w:ascii="Comic Sans MS" w:hAnsi="Comic Sans MS"/>
          <w:sz w:val="14"/>
          <w:szCs w:val="14"/>
        </w:rPr>
      </w:pPr>
      <w:r w:rsidRPr="00EE2A8A">
        <w:rPr>
          <w:rFonts w:ascii="Comic Sans MS" w:hAnsi="Comic Sans MS"/>
          <w:b/>
          <w:bCs/>
          <w:i/>
          <w:iCs/>
          <w:sz w:val="20"/>
          <w:szCs w:val="20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48"/>
        <w:gridCol w:w="1980"/>
        <w:gridCol w:w="1800"/>
        <w:gridCol w:w="1800"/>
      </w:tblGrid>
      <w:tr w:rsidR="00395F0D" w:rsidRPr="00A971E1" w:rsidTr="00D27428">
        <w:tc>
          <w:tcPr>
            <w:tcW w:w="1548" w:type="dxa"/>
          </w:tcPr>
          <w:p w:rsidR="00395F0D" w:rsidRPr="00896F96" w:rsidRDefault="00395F0D" w:rsidP="00D27428">
            <w:pPr>
              <w:spacing w:line="360" w:lineRule="auto"/>
              <w:jc w:val="right"/>
              <w:rPr>
                <w:rFonts w:ascii="Comic Sans MS" w:hAnsi="Comic Sans MS"/>
                <w:b/>
                <w:bCs/>
                <w:sz w:val="19"/>
                <w:szCs w:val="19"/>
              </w:rPr>
            </w:pPr>
            <w:r w:rsidRPr="00896F96">
              <w:rPr>
                <w:rFonts w:ascii="Comic Sans MS" w:hAnsi="Comic Sans MS"/>
                <w:b/>
                <w:bCs/>
                <w:sz w:val="19"/>
                <w:szCs w:val="19"/>
              </w:rPr>
              <w:t xml:space="preserve">2 </w:t>
            </w:r>
            <w:r>
              <w:rPr>
                <w:rFonts w:ascii="Comic Sans MS" w:hAnsi="Comic Sans MS"/>
                <w:b/>
                <w:bCs/>
                <w:sz w:val="19"/>
                <w:szCs w:val="19"/>
              </w:rPr>
              <w:t>l</w:t>
            </w:r>
            <w:r w:rsidRPr="00896F96">
              <w:rPr>
                <w:rFonts w:ascii="Comic Sans MS" w:hAnsi="Comic Sans MS"/>
                <w:b/>
                <w:bCs/>
                <w:sz w:val="19"/>
                <w:szCs w:val="19"/>
              </w:rPr>
              <w:t xml:space="preserve"> = 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395F0D" w:rsidRPr="00896F96" w:rsidRDefault="00395F0D" w:rsidP="00D27428">
            <w:pPr>
              <w:spacing w:line="360" w:lineRule="auto"/>
              <w:rPr>
                <w:rFonts w:ascii="Comic Sans MS" w:hAnsi="Comic Sans MS"/>
                <w:b/>
                <w:bCs/>
                <w:sz w:val="19"/>
                <w:szCs w:val="19"/>
              </w:rPr>
            </w:pPr>
            <w:r w:rsidRPr="00896F96">
              <w:rPr>
                <w:rFonts w:ascii="Comic Sans MS" w:hAnsi="Comic Sans MS"/>
                <w:b/>
                <w:bCs/>
                <w:sz w:val="19"/>
                <w:szCs w:val="19"/>
              </w:rPr>
              <w:t xml:space="preserve">……………...……… </w:t>
            </w:r>
            <w:r>
              <w:rPr>
                <w:rFonts w:ascii="Comic Sans MS" w:hAnsi="Comic Sans MS"/>
                <w:b/>
                <w:bCs/>
                <w:sz w:val="19"/>
                <w:szCs w:val="19"/>
              </w:rPr>
              <w:t>cl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95F0D" w:rsidRPr="00896F96" w:rsidRDefault="00395F0D" w:rsidP="00D27428">
            <w:pPr>
              <w:spacing w:line="360" w:lineRule="auto"/>
              <w:jc w:val="right"/>
              <w:rPr>
                <w:rFonts w:ascii="Comic Sans MS" w:hAnsi="Comic Sans MS"/>
                <w:b/>
                <w:bCs/>
                <w:sz w:val="19"/>
                <w:szCs w:val="19"/>
              </w:rPr>
            </w:pPr>
            <w:r>
              <w:rPr>
                <w:rFonts w:ascii="Comic Sans MS" w:hAnsi="Comic Sans MS"/>
                <w:b/>
                <w:bCs/>
                <w:sz w:val="19"/>
                <w:szCs w:val="19"/>
              </w:rPr>
              <w:t>75 dl</w:t>
            </w:r>
            <w:r w:rsidRPr="00896F96">
              <w:rPr>
                <w:rFonts w:ascii="Comic Sans MS" w:hAnsi="Comic Sans MS"/>
                <w:b/>
                <w:bCs/>
                <w:sz w:val="19"/>
                <w:szCs w:val="19"/>
              </w:rPr>
              <w:t xml:space="preserve"> =</w:t>
            </w:r>
          </w:p>
        </w:tc>
        <w:tc>
          <w:tcPr>
            <w:tcW w:w="1800" w:type="dxa"/>
          </w:tcPr>
          <w:p w:rsidR="00395F0D" w:rsidRPr="00A971E1" w:rsidRDefault="00395F0D" w:rsidP="00D27428">
            <w:pPr>
              <w:spacing w:line="360" w:lineRule="auto"/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</w:pPr>
            <w:r w:rsidRPr="00A971E1"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  <w:t xml:space="preserve">……………………. </w:t>
            </w:r>
            <w:r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  <w:t>l</w:t>
            </w:r>
          </w:p>
        </w:tc>
      </w:tr>
      <w:tr w:rsidR="00395F0D" w:rsidRPr="00A971E1" w:rsidTr="00D27428">
        <w:tc>
          <w:tcPr>
            <w:tcW w:w="1548" w:type="dxa"/>
          </w:tcPr>
          <w:p w:rsidR="00395F0D" w:rsidRPr="00A971E1" w:rsidRDefault="00395F0D" w:rsidP="00D27428">
            <w:pPr>
              <w:spacing w:line="360" w:lineRule="auto"/>
              <w:jc w:val="right"/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</w:pPr>
            <w:r w:rsidRPr="00A971E1"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  <w:t>3 hl =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395F0D" w:rsidRPr="00A971E1" w:rsidRDefault="00395F0D" w:rsidP="00D27428">
            <w:pPr>
              <w:spacing w:line="360" w:lineRule="auto"/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</w:pPr>
            <w:r w:rsidRPr="00A971E1"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  <w:t>……………………….. l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95F0D" w:rsidRPr="00A971E1" w:rsidRDefault="00395F0D" w:rsidP="00D27428">
            <w:pPr>
              <w:spacing w:line="360" w:lineRule="auto"/>
              <w:jc w:val="right"/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</w:pPr>
            <w:r w:rsidRPr="00A971E1"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  <w:t xml:space="preserve">5 l - </w:t>
            </w:r>
            <w:r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  <w:t>5</w:t>
            </w:r>
            <w:r w:rsidRPr="00A971E1"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  <w:t xml:space="preserve"> dl =</w:t>
            </w:r>
          </w:p>
        </w:tc>
        <w:tc>
          <w:tcPr>
            <w:tcW w:w="1800" w:type="dxa"/>
          </w:tcPr>
          <w:p w:rsidR="00395F0D" w:rsidRPr="00A971E1" w:rsidRDefault="00395F0D" w:rsidP="00D27428">
            <w:pPr>
              <w:spacing w:line="360" w:lineRule="auto"/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</w:pPr>
            <w:r w:rsidRPr="00A971E1"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  <w:t>………………….. dl</w:t>
            </w:r>
          </w:p>
        </w:tc>
      </w:tr>
      <w:tr w:rsidR="00395F0D" w:rsidRPr="00A971E1" w:rsidTr="00D27428">
        <w:tc>
          <w:tcPr>
            <w:tcW w:w="1548" w:type="dxa"/>
          </w:tcPr>
          <w:p w:rsidR="00395F0D" w:rsidRPr="00A971E1" w:rsidRDefault="00395F0D" w:rsidP="00D27428">
            <w:pPr>
              <w:spacing w:line="360" w:lineRule="auto"/>
              <w:jc w:val="right"/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</w:pPr>
            <w:r w:rsidRPr="00A971E1"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  <w:t>2 l 5 dl =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395F0D" w:rsidRPr="00A971E1" w:rsidRDefault="00395F0D" w:rsidP="00D27428">
            <w:pPr>
              <w:spacing w:line="360" w:lineRule="auto"/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</w:pPr>
            <w:r w:rsidRPr="00A971E1"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  <w:t>…………………………  dl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95F0D" w:rsidRPr="00A971E1" w:rsidRDefault="00395F0D" w:rsidP="00D27428">
            <w:pPr>
              <w:spacing w:line="360" w:lineRule="auto"/>
              <w:jc w:val="right"/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</w:pPr>
            <w:r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  <w:t>2</w:t>
            </w:r>
            <w:r w:rsidRPr="00A971E1"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  <w:t>000 l =</w:t>
            </w:r>
          </w:p>
        </w:tc>
        <w:tc>
          <w:tcPr>
            <w:tcW w:w="1800" w:type="dxa"/>
          </w:tcPr>
          <w:p w:rsidR="00395F0D" w:rsidRPr="00A971E1" w:rsidRDefault="00395F0D" w:rsidP="00D27428">
            <w:pPr>
              <w:spacing w:line="360" w:lineRule="auto"/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</w:pPr>
            <w:r w:rsidRPr="00A971E1"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  <w:t xml:space="preserve">………………….. </w:t>
            </w:r>
            <w:r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  <w:t>h</w:t>
            </w:r>
            <w:r w:rsidRPr="00A971E1"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  <w:t>l</w:t>
            </w:r>
          </w:p>
        </w:tc>
      </w:tr>
      <w:tr w:rsidR="00395F0D" w:rsidRPr="00896F96" w:rsidTr="00D27428">
        <w:tc>
          <w:tcPr>
            <w:tcW w:w="1548" w:type="dxa"/>
          </w:tcPr>
          <w:p w:rsidR="00395F0D" w:rsidRPr="00A971E1" w:rsidRDefault="00395F0D" w:rsidP="00D27428">
            <w:pPr>
              <w:spacing w:line="360" w:lineRule="auto"/>
              <w:jc w:val="right"/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</w:pPr>
            <w:r w:rsidRPr="00A971E1"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  <w:t>2hl 7dal =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395F0D" w:rsidRPr="00A971E1" w:rsidRDefault="00395F0D" w:rsidP="00D27428">
            <w:pPr>
              <w:spacing w:line="360" w:lineRule="auto"/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</w:pPr>
            <w:r w:rsidRPr="00A971E1"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  <w:t xml:space="preserve">…………………………. </w:t>
            </w:r>
            <w:r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  <w:t>h</w:t>
            </w:r>
            <w:r w:rsidRPr="00A971E1">
              <w:rPr>
                <w:rFonts w:ascii="Comic Sans MS" w:hAnsi="Comic Sans MS"/>
                <w:b/>
                <w:bCs/>
                <w:sz w:val="19"/>
                <w:szCs w:val="19"/>
                <w:lang w:val="en-US"/>
              </w:rPr>
              <w:t>l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95F0D" w:rsidRPr="00896F96" w:rsidRDefault="00395F0D" w:rsidP="00D27428">
            <w:pPr>
              <w:spacing w:line="360" w:lineRule="auto"/>
              <w:jc w:val="right"/>
              <w:rPr>
                <w:rFonts w:ascii="Comic Sans MS" w:hAnsi="Comic Sans MS"/>
                <w:b/>
                <w:bCs/>
                <w:sz w:val="19"/>
                <w:szCs w:val="19"/>
              </w:rPr>
            </w:pPr>
            <w:r>
              <w:rPr>
                <w:rFonts w:ascii="Comic Sans MS" w:hAnsi="Comic Sans MS"/>
                <w:b/>
                <w:bCs/>
                <w:sz w:val="19"/>
                <w:szCs w:val="19"/>
              </w:rPr>
              <w:t>65</w:t>
            </w:r>
            <w:r w:rsidRPr="00896F96">
              <w:rPr>
                <w:rFonts w:ascii="Comic Sans MS" w:hAnsi="Comic Sans MS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Comic Sans MS" w:hAnsi="Comic Sans MS"/>
                <w:b/>
                <w:bCs/>
                <w:sz w:val="19"/>
                <w:szCs w:val="19"/>
              </w:rPr>
              <w:t>ml</w:t>
            </w:r>
            <w:r w:rsidRPr="00896F96">
              <w:rPr>
                <w:rFonts w:ascii="Comic Sans MS" w:hAnsi="Comic Sans MS"/>
                <w:b/>
                <w:bCs/>
                <w:sz w:val="19"/>
                <w:szCs w:val="19"/>
              </w:rPr>
              <w:t xml:space="preserve"> =</w:t>
            </w:r>
          </w:p>
        </w:tc>
        <w:tc>
          <w:tcPr>
            <w:tcW w:w="1800" w:type="dxa"/>
          </w:tcPr>
          <w:p w:rsidR="00395F0D" w:rsidRPr="00896F96" w:rsidRDefault="00395F0D" w:rsidP="00D27428">
            <w:pPr>
              <w:spacing w:line="360" w:lineRule="auto"/>
              <w:rPr>
                <w:rFonts w:ascii="Comic Sans MS" w:hAnsi="Comic Sans MS"/>
                <w:b/>
                <w:bCs/>
                <w:sz w:val="19"/>
                <w:szCs w:val="19"/>
              </w:rPr>
            </w:pPr>
            <w:r w:rsidRPr="00896F96">
              <w:rPr>
                <w:rFonts w:ascii="Comic Sans MS" w:hAnsi="Comic Sans MS"/>
                <w:b/>
                <w:bCs/>
                <w:sz w:val="19"/>
                <w:szCs w:val="19"/>
              </w:rPr>
              <w:t xml:space="preserve">…………………… </w:t>
            </w:r>
            <w:r>
              <w:rPr>
                <w:rFonts w:ascii="Comic Sans MS" w:hAnsi="Comic Sans MS"/>
                <w:b/>
                <w:bCs/>
                <w:sz w:val="19"/>
                <w:szCs w:val="19"/>
              </w:rPr>
              <w:t>cl</w:t>
            </w:r>
          </w:p>
        </w:tc>
      </w:tr>
      <w:tr w:rsidR="00395F0D" w:rsidRPr="00896F96" w:rsidTr="00D27428">
        <w:tc>
          <w:tcPr>
            <w:tcW w:w="1548" w:type="dxa"/>
          </w:tcPr>
          <w:p w:rsidR="00395F0D" w:rsidRPr="00896F96" w:rsidRDefault="00395F0D" w:rsidP="00D27428">
            <w:pPr>
              <w:spacing w:line="360" w:lineRule="auto"/>
              <w:jc w:val="right"/>
              <w:rPr>
                <w:rFonts w:ascii="Comic Sans MS" w:hAnsi="Comic Sans MS"/>
                <w:b/>
                <w:bCs/>
                <w:sz w:val="19"/>
                <w:szCs w:val="19"/>
              </w:rPr>
            </w:pPr>
            <w:r>
              <w:rPr>
                <w:rFonts w:ascii="Comic Sans MS" w:hAnsi="Comic Sans MS"/>
                <w:b/>
                <w:bCs/>
                <w:sz w:val="19"/>
                <w:szCs w:val="19"/>
              </w:rPr>
              <w:t>2,5</w:t>
            </w:r>
            <w:r w:rsidRPr="00896F96">
              <w:rPr>
                <w:rFonts w:ascii="Comic Sans MS" w:hAnsi="Comic Sans MS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Comic Sans MS" w:hAnsi="Comic Sans MS"/>
                <w:b/>
                <w:bCs/>
                <w:sz w:val="19"/>
                <w:szCs w:val="19"/>
              </w:rPr>
              <w:t>l</w:t>
            </w:r>
            <w:r w:rsidRPr="00896F96">
              <w:rPr>
                <w:rFonts w:ascii="Comic Sans MS" w:hAnsi="Comic Sans MS"/>
                <w:b/>
                <w:bCs/>
                <w:sz w:val="19"/>
                <w:szCs w:val="19"/>
              </w:rPr>
              <w:t xml:space="preserve"> =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395F0D" w:rsidRPr="00896F96" w:rsidRDefault="00395F0D" w:rsidP="00D27428">
            <w:pPr>
              <w:spacing w:line="360" w:lineRule="auto"/>
              <w:rPr>
                <w:rFonts w:ascii="Comic Sans MS" w:hAnsi="Comic Sans MS"/>
                <w:b/>
                <w:bCs/>
                <w:sz w:val="19"/>
                <w:szCs w:val="19"/>
              </w:rPr>
            </w:pPr>
            <w:r w:rsidRPr="00896F96">
              <w:rPr>
                <w:rFonts w:ascii="Comic Sans MS" w:hAnsi="Comic Sans MS"/>
                <w:b/>
                <w:bCs/>
                <w:sz w:val="19"/>
                <w:szCs w:val="19"/>
              </w:rPr>
              <w:t>…………………………</w:t>
            </w:r>
            <w:r>
              <w:rPr>
                <w:rFonts w:ascii="Comic Sans MS" w:hAnsi="Comic Sans MS"/>
                <w:b/>
                <w:bCs/>
                <w:sz w:val="19"/>
                <w:szCs w:val="19"/>
              </w:rPr>
              <w:t> dl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95F0D" w:rsidRPr="00896F96" w:rsidRDefault="00395F0D" w:rsidP="00D27428">
            <w:pPr>
              <w:spacing w:line="360" w:lineRule="auto"/>
              <w:jc w:val="right"/>
              <w:rPr>
                <w:rFonts w:ascii="Comic Sans MS" w:hAnsi="Comic Sans MS"/>
                <w:b/>
                <w:bCs/>
                <w:sz w:val="19"/>
                <w:szCs w:val="19"/>
              </w:rPr>
            </w:pPr>
            <w:r>
              <w:rPr>
                <w:rFonts w:ascii="Comic Sans MS" w:hAnsi="Comic Sans MS"/>
                <w:b/>
                <w:bCs/>
                <w:sz w:val="19"/>
                <w:szCs w:val="19"/>
              </w:rPr>
              <w:t>1,5 l</w:t>
            </w:r>
            <w:r w:rsidRPr="00896F96">
              <w:rPr>
                <w:rFonts w:ascii="Comic Sans MS" w:hAnsi="Comic Sans MS"/>
                <w:b/>
                <w:bCs/>
                <w:sz w:val="19"/>
                <w:szCs w:val="19"/>
              </w:rPr>
              <w:t xml:space="preserve"> =</w:t>
            </w:r>
          </w:p>
        </w:tc>
        <w:tc>
          <w:tcPr>
            <w:tcW w:w="1800" w:type="dxa"/>
          </w:tcPr>
          <w:p w:rsidR="00395F0D" w:rsidRPr="00896F96" w:rsidRDefault="00395F0D" w:rsidP="00D27428">
            <w:pPr>
              <w:spacing w:line="360" w:lineRule="auto"/>
              <w:rPr>
                <w:rFonts w:ascii="Comic Sans MS" w:hAnsi="Comic Sans MS"/>
                <w:b/>
                <w:bCs/>
                <w:sz w:val="19"/>
                <w:szCs w:val="19"/>
              </w:rPr>
            </w:pPr>
            <w:r w:rsidRPr="00896F96">
              <w:rPr>
                <w:rFonts w:ascii="Comic Sans MS" w:hAnsi="Comic Sans MS"/>
                <w:b/>
                <w:bCs/>
                <w:sz w:val="19"/>
                <w:szCs w:val="19"/>
              </w:rPr>
              <w:t>………………………</w:t>
            </w:r>
            <w:r>
              <w:rPr>
                <w:rFonts w:ascii="Comic Sans MS" w:hAnsi="Comic Sans MS"/>
                <w:b/>
                <w:bCs/>
                <w:sz w:val="19"/>
                <w:szCs w:val="19"/>
              </w:rPr>
              <w:t>cl</w:t>
            </w:r>
          </w:p>
        </w:tc>
      </w:tr>
    </w:tbl>
    <w:p w:rsidR="00395F0D" w:rsidRPr="00C10596" w:rsidRDefault="00395F0D" w:rsidP="00395F0D">
      <w:pPr>
        <w:rPr>
          <w:rFonts w:ascii="Comic Sans MS" w:hAnsi="Comic Sans MS"/>
          <w:sz w:val="10"/>
          <w:szCs w:val="10"/>
        </w:rPr>
      </w:pPr>
    </w:p>
    <w:p w:rsidR="00395F0D" w:rsidRDefault="00395F0D" w:rsidP="00395F0D">
      <w:pPr>
        <w:jc w:val="both"/>
        <w:rPr>
          <w:rFonts w:ascii="Comic Sans MS" w:hAnsi="Comic Sans MS"/>
          <w:sz w:val="20"/>
          <w:szCs w:val="20"/>
          <w:u w:val="single"/>
        </w:rPr>
      </w:pPr>
    </w:p>
    <w:p w:rsidR="00395F0D" w:rsidRPr="00E66BBB" w:rsidRDefault="00395F0D" w:rsidP="00395F0D">
      <w:pPr>
        <w:spacing w:line="360" w:lineRule="auto"/>
        <w:rPr>
          <w:rFonts w:ascii="Comic Sans MS" w:hAnsi="Comic Sans MS"/>
          <w:b/>
          <w:i/>
          <w:sz w:val="20"/>
          <w:szCs w:val="20"/>
        </w:rPr>
      </w:pPr>
      <w:r w:rsidRPr="00E66BBB">
        <w:rPr>
          <w:rFonts w:ascii="Comic Sans MS" w:hAnsi="Comic Sans MS"/>
          <w:b/>
          <w:i/>
          <w:sz w:val="20"/>
          <w:szCs w:val="20"/>
        </w:rPr>
        <w:t>8. Compare les mesures de capacités suivantes</w:t>
      </w:r>
      <w:r>
        <w:rPr>
          <w:rFonts w:ascii="Comic Sans MS" w:hAnsi="Comic Sans MS"/>
          <w:b/>
          <w:i/>
          <w:sz w:val="20"/>
          <w:szCs w:val="20"/>
        </w:rPr>
        <w:t>. Utilise un tableau si besoin</w:t>
      </w:r>
      <w:r w:rsidRPr="00E66BBB">
        <w:rPr>
          <w:rFonts w:ascii="Comic Sans MS" w:hAnsi="Comic Sans MS"/>
          <w:b/>
          <w:i/>
          <w:sz w:val="20"/>
          <w:szCs w:val="20"/>
        </w:rPr>
        <w:t>.</w:t>
      </w:r>
    </w:p>
    <w:p w:rsidR="00395F0D" w:rsidRDefault="00395F0D" w:rsidP="00395F0D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1,5 l ………. 200 cl</w:t>
      </w:r>
      <w:r>
        <w:rPr>
          <w:rFonts w:ascii="Comic Sans MS" w:hAnsi="Comic Sans MS"/>
          <w:sz w:val="20"/>
          <w:szCs w:val="20"/>
        </w:rPr>
        <w:tab/>
        <w:t>30 dl …</w:t>
      </w:r>
      <w:proofErr w:type="gramStart"/>
      <w:r>
        <w:rPr>
          <w:rFonts w:ascii="Comic Sans MS" w:hAnsi="Comic Sans MS"/>
          <w:sz w:val="20"/>
          <w:szCs w:val="20"/>
        </w:rPr>
        <w:t>…….</w:t>
      </w:r>
      <w:proofErr w:type="gramEnd"/>
      <w:r>
        <w:rPr>
          <w:rFonts w:ascii="Comic Sans MS" w:hAnsi="Comic Sans MS"/>
          <w:sz w:val="20"/>
          <w:szCs w:val="20"/>
        </w:rPr>
        <w:t xml:space="preserve">.  2 </w:t>
      </w:r>
      <w:proofErr w:type="spellStart"/>
      <w:r>
        <w:rPr>
          <w:rFonts w:ascii="Comic Sans MS" w:hAnsi="Comic Sans MS"/>
          <w:sz w:val="20"/>
          <w:szCs w:val="20"/>
        </w:rPr>
        <w:t>l</w:t>
      </w:r>
      <w:proofErr w:type="spellEnd"/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Compare : 2,5 dl - 250 ml - 25 cl – 0,25 l. Que remarques-tu ?</w:t>
      </w:r>
    </w:p>
    <w:p w:rsidR="00FF5111" w:rsidRDefault="00395F0D" w:rsidP="00FF5111">
      <w:pPr>
        <w:spacing w:line="360" w:lineRule="auto"/>
        <w:rPr>
          <w:rFonts w:ascii="Comic Sans MS" w:hAnsi="Comic Sans MS"/>
          <w:b/>
          <w:bCs/>
          <w:i/>
          <w:iCs/>
          <w:sz w:val="20"/>
          <w:szCs w:val="20"/>
        </w:rPr>
      </w:pPr>
      <w:r w:rsidRPr="00395F0D">
        <w:rPr>
          <w:rFonts w:ascii="Comic Sans MS" w:hAnsi="Comic Sans MS"/>
          <w:b/>
          <w:i/>
          <w:sz w:val="20"/>
          <w:szCs w:val="20"/>
        </w:rPr>
        <w:t xml:space="preserve">9. </w:t>
      </w:r>
      <w:r w:rsidRPr="00395F0D">
        <w:rPr>
          <w:rFonts w:ascii="Comic Sans MS" w:hAnsi="Comic Sans MS"/>
          <w:b/>
          <w:i/>
          <w:sz w:val="20"/>
          <w:szCs w:val="20"/>
        </w:rPr>
        <w:t>Résous le problème suivant.</w:t>
      </w:r>
    </w:p>
    <w:p w:rsidR="00395F0D" w:rsidRDefault="00FF5111" w:rsidP="00FF5111">
      <w:pPr>
        <w:spacing w:line="360" w:lineRule="auto"/>
      </w:pPr>
      <w:r>
        <w:rPr>
          <w:rFonts w:ascii="Comic Sans MS" w:hAnsi="Comic Sans MS"/>
          <w:sz w:val="20"/>
          <w:szCs w:val="20"/>
        </w:rPr>
        <w:t xml:space="preserve">Pour réaliser un cocktail, </w:t>
      </w:r>
      <w:r>
        <w:rPr>
          <w:rFonts w:ascii="Comic Sans MS" w:hAnsi="Comic Sans MS"/>
          <w:sz w:val="20"/>
          <w:szCs w:val="20"/>
        </w:rPr>
        <w:t>Louis</w:t>
      </w:r>
      <w:r>
        <w:rPr>
          <w:rFonts w:ascii="Comic Sans MS" w:hAnsi="Comic Sans MS"/>
          <w:sz w:val="20"/>
          <w:szCs w:val="20"/>
        </w:rPr>
        <w:t xml:space="preserve"> prend : </w:t>
      </w:r>
      <w:r>
        <w:rPr>
          <w:rFonts w:ascii="Comic Sans MS" w:hAnsi="Comic Sans MS"/>
          <w:sz w:val="20"/>
          <w:szCs w:val="20"/>
        </w:rPr>
        <w:t>1</w:t>
      </w:r>
      <w:r>
        <w:rPr>
          <w:rFonts w:ascii="Comic Sans MS" w:hAnsi="Comic Sans MS"/>
          <w:sz w:val="20"/>
          <w:szCs w:val="20"/>
        </w:rPr>
        <w:t xml:space="preserve"> l de jus de pomme, </w:t>
      </w:r>
      <w:r>
        <w:rPr>
          <w:rFonts w:ascii="Comic Sans MS" w:hAnsi="Comic Sans MS"/>
          <w:sz w:val="20"/>
          <w:szCs w:val="20"/>
        </w:rPr>
        <w:t>2</w:t>
      </w:r>
      <w:r>
        <w:rPr>
          <w:rFonts w:ascii="Comic Sans MS" w:hAnsi="Comic Sans MS"/>
          <w:sz w:val="20"/>
          <w:szCs w:val="20"/>
        </w:rPr>
        <w:t xml:space="preserve"> dl de jus de </w:t>
      </w:r>
      <w:r>
        <w:rPr>
          <w:rFonts w:ascii="Comic Sans MS" w:hAnsi="Comic Sans MS"/>
          <w:sz w:val="20"/>
          <w:szCs w:val="20"/>
        </w:rPr>
        <w:t>poire, 30 cl</w:t>
      </w:r>
      <w:r>
        <w:rPr>
          <w:rFonts w:ascii="Comic Sans MS" w:hAnsi="Comic Sans MS"/>
          <w:sz w:val="20"/>
          <w:szCs w:val="20"/>
        </w:rPr>
        <w:t xml:space="preserve"> de jus de cerise et </w:t>
      </w:r>
      <w:r>
        <w:rPr>
          <w:rFonts w:ascii="Comic Sans MS" w:hAnsi="Comic Sans MS"/>
          <w:sz w:val="20"/>
          <w:szCs w:val="20"/>
        </w:rPr>
        <w:t>0,5</w:t>
      </w:r>
      <w:r>
        <w:rPr>
          <w:rFonts w:ascii="Comic Sans MS" w:hAnsi="Comic Sans MS"/>
          <w:sz w:val="20"/>
          <w:szCs w:val="20"/>
        </w:rPr>
        <w:t xml:space="preserve"> l de jus de goyave.</w:t>
      </w:r>
      <w:r>
        <w:rPr>
          <w:rFonts w:ascii="Comic Sans MS" w:hAnsi="Comic Sans MS"/>
          <w:sz w:val="20"/>
          <w:szCs w:val="20"/>
        </w:rPr>
        <w:t xml:space="preserve"> </w:t>
      </w:r>
      <w:r w:rsidRPr="007633F9">
        <w:rPr>
          <w:rFonts w:ascii="Comic Sans MS" w:hAnsi="Comic Sans MS"/>
          <w:i/>
          <w:sz w:val="20"/>
          <w:szCs w:val="20"/>
        </w:rPr>
        <w:t>Quelle capacité minimale</w:t>
      </w:r>
      <w:r>
        <w:rPr>
          <w:rFonts w:ascii="Comic Sans MS" w:hAnsi="Comic Sans MS"/>
          <w:i/>
          <w:sz w:val="20"/>
          <w:szCs w:val="20"/>
        </w:rPr>
        <w:t xml:space="preserve">, en litres, </w:t>
      </w:r>
      <w:r w:rsidRPr="007633F9">
        <w:rPr>
          <w:rFonts w:ascii="Comic Sans MS" w:hAnsi="Comic Sans MS"/>
          <w:i/>
          <w:sz w:val="20"/>
          <w:szCs w:val="20"/>
        </w:rPr>
        <w:t>doit avoir son saladier ?</w:t>
      </w:r>
      <w:r>
        <w:rPr>
          <w:rFonts w:ascii="Comic Sans MS" w:hAnsi="Comic Sans MS"/>
          <w:i/>
          <w:sz w:val="20"/>
          <w:szCs w:val="20"/>
        </w:rPr>
        <w:t xml:space="preserve"> (</w:t>
      </w:r>
      <w:proofErr w:type="gramStart"/>
      <w:r>
        <w:rPr>
          <w:rFonts w:ascii="Comic Sans MS" w:hAnsi="Comic Sans MS"/>
          <w:i/>
          <w:sz w:val="20"/>
          <w:szCs w:val="20"/>
        </w:rPr>
        <w:t>pour</w:t>
      </w:r>
      <w:proofErr w:type="gramEnd"/>
      <w:r>
        <w:rPr>
          <w:rFonts w:ascii="Comic Sans MS" w:hAnsi="Comic Sans MS"/>
          <w:i/>
          <w:sz w:val="20"/>
          <w:szCs w:val="20"/>
        </w:rPr>
        <w:t xml:space="preserve"> que cela ne déborde pas)</w:t>
      </w:r>
      <w:bookmarkStart w:id="0" w:name="_GoBack"/>
      <w:bookmarkEnd w:id="0"/>
    </w:p>
    <w:sectPr w:rsidR="00395F0D" w:rsidSect="00395F0D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F0D"/>
    <w:rsid w:val="00395F0D"/>
    <w:rsid w:val="00FF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636C90"/>
  <w15:chartTrackingRefBased/>
  <w15:docId w15:val="{E79C441B-D8AD-4317-8500-726156511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5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95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229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dcterms:created xsi:type="dcterms:W3CDTF">2019-02-22T10:43:00Z</dcterms:created>
  <dcterms:modified xsi:type="dcterms:W3CDTF">2019-02-22T10:49:00Z</dcterms:modified>
</cp:coreProperties>
</file>