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A3" w:rsidRDefault="009273A3" w:rsidP="000751AC">
      <w:pPr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LEXIQUE LITTERAIRE</w:t>
      </w:r>
    </w:p>
    <w:p w:rsidR="009273A3" w:rsidRPr="009273A3" w:rsidRDefault="009273A3" w:rsidP="000751AC">
      <w:pPr>
        <w:spacing w:after="0" w:line="240" w:lineRule="auto"/>
        <w:contextualSpacing/>
        <w:jc w:val="center"/>
        <w:rPr>
          <w:b/>
          <w:bCs/>
        </w:rPr>
      </w:pPr>
      <w:r w:rsidRPr="009273A3">
        <w:rPr>
          <w:b/>
          <w:bCs/>
        </w:rPr>
        <w:t xml:space="preserve">Mots compliqués, jolis, </w:t>
      </w:r>
      <w:proofErr w:type="spellStart"/>
      <w:r>
        <w:rPr>
          <w:b/>
          <w:bCs/>
        </w:rPr>
        <w:t>interress</w:t>
      </w:r>
      <w:r w:rsidRPr="009273A3">
        <w:rPr>
          <w:b/>
          <w:bCs/>
        </w:rPr>
        <w:t>ants</w:t>
      </w:r>
      <w:proofErr w:type="spellEnd"/>
      <w:r>
        <w:rPr>
          <w:b/>
          <w:bCs/>
        </w:rPr>
        <w:t>…</w:t>
      </w:r>
      <w:r w:rsidRPr="009273A3">
        <w:rPr>
          <w:b/>
          <w:bCs/>
        </w:rPr>
        <w:t xml:space="preserve"> du </w:t>
      </w:r>
      <w:r w:rsidRPr="009273A3">
        <w:rPr>
          <w:b/>
          <w:bCs/>
          <w:sz w:val="26"/>
          <w:szCs w:val="26"/>
        </w:rPr>
        <w:t>manga « Les enfants loups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6"/>
        <w:gridCol w:w="1652"/>
        <w:gridCol w:w="1919"/>
        <w:gridCol w:w="1658"/>
      </w:tblGrid>
      <w:tr w:rsidR="00CE6D30" w:rsidRPr="009273A3" w:rsidTr="00A43075">
        <w:tc>
          <w:tcPr>
            <w:tcW w:w="2106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Verbes</w:t>
            </w:r>
          </w:p>
        </w:tc>
        <w:tc>
          <w:tcPr>
            <w:tcW w:w="1652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Noms</w:t>
            </w:r>
          </w:p>
        </w:tc>
        <w:tc>
          <w:tcPr>
            <w:tcW w:w="1919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Adjectifs</w:t>
            </w:r>
          </w:p>
        </w:tc>
        <w:tc>
          <w:tcPr>
            <w:tcW w:w="1658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Adverbes</w:t>
            </w:r>
          </w:p>
        </w:tc>
      </w:tr>
      <w:tr w:rsidR="00CE6D30" w:rsidTr="00A43075">
        <w:tc>
          <w:tcPr>
            <w:tcW w:w="2106" w:type="dxa"/>
          </w:tcPr>
          <w:p w:rsid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révéler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quelque chose</w:t>
            </w:r>
          </w:p>
          <w:p w:rsidR="009273A3" w:rsidRDefault="009273A3" w:rsidP="009273A3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rester là</w:t>
            </w:r>
          </w:p>
          <w:p w:rsidR="009273A3" w:rsidRP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valider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examen</w:t>
            </w:r>
          </w:p>
          <w:p w:rsid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surmonter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épreuve</w:t>
            </w:r>
          </w:p>
          <w:p w:rsidR="009273A3" w:rsidRPr="009273A3" w:rsidRDefault="009273A3" w:rsidP="009273A3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t>passer</w:t>
            </w:r>
            <w:proofErr w:type="gramEnd"/>
            <w:r>
              <w:t xml:space="preserve"> </w:t>
            </w:r>
            <w:r w:rsidRPr="009273A3">
              <w:rPr>
                <w:i/>
                <w:iCs/>
                <w:sz w:val="20"/>
                <w:szCs w:val="20"/>
              </w:rPr>
              <w:t>un savon</w:t>
            </w:r>
          </w:p>
          <w:p w:rsidR="009273A3" w:rsidRDefault="000751AC" w:rsidP="009273A3">
            <w:pPr>
              <w:jc w:val="center"/>
            </w:pPr>
            <w:proofErr w:type="gramStart"/>
            <w:r>
              <w:t>côtoyer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accueillir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hériter</w:t>
            </w:r>
            <w:proofErr w:type="gramEnd"/>
            <w:r>
              <w:t xml:space="preserve"> de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renoncer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assister</w:t>
            </w:r>
            <w:proofErr w:type="gramEnd"/>
            <w:r>
              <w:t xml:space="preserve"> à </w:t>
            </w:r>
          </w:p>
          <w:p w:rsidR="000751AC" w:rsidRDefault="000751AC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supporter</w:t>
            </w:r>
            <w:proofErr w:type="gramEnd"/>
            <w:r w:rsidRPr="000751AC">
              <w:rPr>
                <w:sz w:val="16"/>
                <w:szCs w:val="16"/>
              </w:rPr>
              <w:t xml:space="preserve"> la douleur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mettre à table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veiller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il</w:t>
            </w:r>
            <w:proofErr w:type="gramEnd"/>
            <w:r>
              <w:t xml:space="preserve"> naquit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prier</w:t>
            </w:r>
            <w:proofErr w:type="gramEnd"/>
            <w:r>
              <w:t xml:space="preserve"> quelqu’un de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sommeille en lui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remettre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confier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disparaître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élever</w:t>
            </w:r>
            <w:proofErr w:type="gramEnd"/>
            <w:r>
              <w:t xml:space="preserve"> un enfant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subvenir</w:t>
            </w:r>
            <w:proofErr w:type="gramEnd"/>
            <w:r>
              <w:t xml:space="preserve"> </w:t>
            </w:r>
            <w:r w:rsidRPr="000751AC">
              <w:rPr>
                <w:sz w:val="16"/>
                <w:szCs w:val="16"/>
              </w:rPr>
              <w:t>aux besoins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allaiter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s’épuiser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s’y</w:t>
            </w:r>
            <w:proofErr w:type="gramEnd"/>
            <w:r>
              <w:t xml:space="preserve"> mettre aussi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expulser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faire</w:t>
            </w:r>
            <w:proofErr w:type="gramEnd"/>
            <w:r>
              <w:t xml:space="preserve"> erreur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s’assurer</w:t>
            </w:r>
            <w:proofErr w:type="gramEnd"/>
            <w:r>
              <w:t xml:space="preserve"> de 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donner</w:t>
            </w:r>
            <w:proofErr w:type="gramEnd"/>
            <w:r>
              <w:t xml:space="preserve"> suite à 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déchausser</w:t>
            </w:r>
          </w:p>
          <w:p w:rsidR="000751AC" w:rsidRPr="000751AC" w:rsidRDefault="000751AC" w:rsidP="009273A3">
            <w:pPr>
              <w:jc w:val="center"/>
              <w:rPr>
                <w:sz w:val="18"/>
                <w:szCs w:val="18"/>
              </w:rPr>
            </w:pPr>
            <w:proofErr w:type="gramStart"/>
            <w:r w:rsidRPr="000751AC">
              <w:rPr>
                <w:sz w:val="18"/>
                <w:szCs w:val="18"/>
              </w:rPr>
              <w:t>déménager</w:t>
            </w:r>
            <w:proofErr w:type="gramEnd"/>
            <w:r w:rsidRPr="000751AC">
              <w:rPr>
                <w:sz w:val="18"/>
                <w:szCs w:val="18"/>
              </w:rPr>
              <w:t>/emménager</w:t>
            </w:r>
          </w:p>
          <w:p w:rsidR="000751AC" w:rsidRDefault="000751AC" w:rsidP="009273A3">
            <w:pPr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t>choper</w:t>
            </w:r>
            <w:proofErr w:type="gramEnd"/>
            <w:r>
              <w:t xml:space="preserve"> </w:t>
            </w:r>
            <w:r w:rsidRPr="000751AC">
              <w:rPr>
                <w:i/>
                <w:iCs/>
                <w:sz w:val="16"/>
                <w:szCs w:val="16"/>
              </w:rPr>
              <w:t>(langage familier)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haïr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ressentir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présenter à</w:t>
            </w:r>
          </w:p>
          <w:p w:rsidR="000751AC" w:rsidRPr="000751AC" w:rsidRDefault="000751AC" w:rsidP="009273A3">
            <w:pPr>
              <w:jc w:val="center"/>
            </w:pPr>
            <w:proofErr w:type="gramStart"/>
            <w:r>
              <w:t>ricaner</w:t>
            </w:r>
            <w:proofErr w:type="gramEnd"/>
          </w:p>
        </w:tc>
        <w:tc>
          <w:tcPr>
            <w:tcW w:w="1652" w:type="dxa"/>
          </w:tcPr>
          <w:p w:rsidR="009273A3" w:rsidRDefault="000751AC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rencontre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secret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adoption</w:t>
            </w:r>
          </w:p>
          <w:p w:rsidR="00CA4053" w:rsidRDefault="00CA4053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attitude</w:t>
            </w:r>
          </w:p>
          <w:p w:rsidR="000751AC" w:rsidRDefault="00CE6D30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amphi</w:t>
            </w:r>
            <w:r w:rsidRPr="00CE6D30">
              <w:rPr>
                <w:sz w:val="14"/>
                <w:szCs w:val="14"/>
              </w:rPr>
              <w:t>(théâtre)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l’assiduité</w:t>
            </w:r>
            <w:proofErr w:type="gramEnd"/>
            <w:r>
              <w:t xml:space="preserve"> à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subtilité</w:t>
            </w:r>
          </w:p>
          <w:p w:rsidR="00CE6D30" w:rsidRDefault="00CE6D30" w:rsidP="009273A3">
            <w:pPr>
              <w:jc w:val="center"/>
            </w:pPr>
            <w:proofErr w:type="gramStart"/>
            <w:r w:rsidRPr="00CE6D30">
              <w:rPr>
                <w:sz w:val="16"/>
                <w:szCs w:val="16"/>
              </w:rPr>
              <w:t>acheter</w:t>
            </w:r>
            <w:proofErr w:type="gramEnd"/>
            <w:r w:rsidRPr="00CE6D30">
              <w:rPr>
                <w:sz w:val="16"/>
                <w:szCs w:val="16"/>
              </w:rPr>
              <w:t xml:space="preserve"> au</w:t>
            </w:r>
            <w:r>
              <w:t xml:space="preserve"> détail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épreuve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funérailles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foyer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l’essentiel</w:t>
            </w:r>
            <w:proofErr w:type="gramEnd"/>
          </w:p>
          <w:p w:rsidR="00CE6D30" w:rsidRDefault="00CE6D30" w:rsidP="00CE6D30">
            <w:pPr>
              <w:jc w:val="center"/>
              <w:rPr>
                <w:sz w:val="16"/>
                <w:szCs w:val="16"/>
              </w:rPr>
            </w:pPr>
            <w:proofErr w:type="gramStart"/>
            <w:r w:rsidRPr="00CE6D30">
              <w:rPr>
                <w:sz w:val="16"/>
                <w:szCs w:val="16"/>
              </w:rPr>
              <w:t>le</w:t>
            </w:r>
            <w:proofErr w:type="gramEnd"/>
            <w:r>
              <w:t xml:space="preserve"> descendant </w:t>
            </w:r>
            <w:r w:rsidRPr="00CE6D30">
              <w:rPr>
                <w:sz w:val="16"/>
                <w:szCs w:val="16"/>
              </w:rPr>
              <w:t>de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proche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réaction de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l’obstétricien</w:t>
            </w:r>
            <w:proofErr w:type="gramEnd"/>
          </w:p>
          <w:p w:rsidR="00CE6D30" w:rsidRDefault="00CE6D30" w:rsidP="00CE6D30">
            <w:pPr>
              <w:jc w:val="center"/>
            </w:pPr>
            <w:proofErr w:type="gramStart"/>
            <w:r>
              <w:t>l’accouchement</w:t>
            </w:r>
            <w:proofErr w:type="gramEnd"/>
          </w:p>
          <w:p w:rsidR="00CE6D30" w:rsidRDefault="00CE6D3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sépulture</w:t>
            </w:r>
          </w:p>
          <w:p w:rsidR="00CE6D30" w:rsidRPr="00CE6D30" w:rsidRDefault="00CE6D30" w:rsidP="00CE6D30">
            <w:pPr>
              <w:jc w:val="center"/>
              <w:rPr>
                <w:sz w:val="15"/>
                <w:szCs w:val="15"/>
              </w:rPr>
            </w:pPr>
            <w:proofErr w:type="gramStart"/>
            <w:r w:rsidRPr="00CE6D30">
              <w:rPr>
                <w:sz w:val="15"/>
                <w:szCs w:val="15"/>
              </w:rPr>
              <w:t>l’instinct</w:t>
            </w:r>
            <w:proofErr w:type="gramEnd"/>
            <w:r w:rsidRPr="00CE6D30">
              <w:rPr>
                <w:sz w:val="15"/>
                <w:szCs w:val="15"/>
              </w:rPr>
              <w:t xml:space="preserve"> de prédateur</w:t>
            </w:r>
          </w:p>
          <w:p w:rsidR="00CE6D30" w:rsidRDefault="001912E0" w:rsidP="00CE6D30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quête de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frousse</w:t>
            </w:r>
          </w:p>
          <w:p w:rsidR="001912E0" w:rsidRDefault="001912E0" w:rsidP="00CE6D30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choisir</w:t>
            </w:r>
            <w:proofErr w:type="gramEnd"/>
            <w:r w:rsidRPr="001912E0">
              <w:rPr>
                <w:sz w:val="16"/>
                <w:szCs w:val="16"/>
              </w:rPr>
              <w:t xml:space="preserve"> </w:t>
            </w:r>
            <w:r>
              <w:t>une voie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suspens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l’entourage</w:t>
            </w:r>
            <w:proofErr w:type="gramEnd"/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clinique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objection</w:t>
            </w:r>
          </w:p>
          <w:p w:rsidR="001912E0" w:rsidRPr="001912E0" w:rsidRDefault="001912E0" w:rsidP="00CE6D30">
            <w:pPr>
              <w:jc w:val="center"/>
              <w:rPr>
                <w:sz w:val="20"/>
                <w:szCs w:val="20"/>
              </w:rPr>
            </w:pPr>
            <w:proofErr w:type="gramStart"/>
            <w:r w:rsidRPr="001912E0">
              <w:rPr>
                <w:sz w:val="20"/>
                <w:szCs w:val="20"/>
              </w:rPr>
              <w:t>de</w:t>
            </w:r>
            <w:proofErr w:type="gramEnd"/>
            <w:r w:rsidRPr="001912E0">
              <w:rPr>
                <w:sz w:val="20"/>
                <w:szCs w:val="20"/>
              </w:rPr>
              <w:t xml:space="preserve"> la négligence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traitement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aux</w:t>
            </w:r>
            <w:proofErr w:type="gramEnd"/>
            <w:r>
              <w:t xml:space="preserve"> alentours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galère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rénovation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le</w:t>
            </w:r>
            <w:proofErr w:type="gramEnd"/>
            <w:r>
              <w:t xml:space="preserve"> loyer</w:t>
            </w:r>
          </w:p>
          <w:p w:rsidR="001912E0" w:rsidRDefault="001912E0" w:rsidP="00CE6D30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une</w:t>
            </w:r>
            <w:proofErr w:type="gramEnd"/>
            <w:r w:rsidRPr="001912E0">
              <w:rPr>
                <w:sz w:val="16"/>
                <w:szCs w:val="16"/>
              </w:rPr>
              <w:t xml:space="preserve"> passoire</w:t>
            </w:r>
            <w:r>
              <w:t xml:space="preserve"> </w:t>
            </w:r>
            <w:r w:rsidRPr="001912E0">
              <w:rPr>
                <w:sz w:val="14"/>
                <w:szCs w:val="14"/>
              </w:rPr>
              <w:t>(un toit)</w:t>
            </w:r>
          </w:p>
          <w:p w:rsidR="001912E0" w:rsidRPr="00CE6D30" w:rsidRDefault="001912E0" w:rsidP="00A43075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économies</w:t>
            </w:r>
          </w:p>
        </w:tc>
        <w:tc>
          <w:tcPr>
            <w:tcW w:w="1919" w:type="dxa"/>
          </w:tcPr>
          <w:p w:rsidR="009273A3" w:rsidRDefault="000751AC" w:rsidP="009273A3">
            <w:pPr>
              <w:jc w:val="center"/>
            </w:pPr>
            <w:proofErr w:type="gramStart"/>
            <w:r>
              <w:t>délicieux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bosseur</w:t>
            </w:r>
            <w:proofErr w:type="gramEnd"/>
            <w:r>
              <w:t>/bosseuse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assidu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inconvenant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insultant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avoir</w:t>
            </w:r>
            <w:proofErr w:type="gramEnd"/>
            <w:r>
              <w:t xml:space="preserve"> tort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anéanti</w:t>
            </w:r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indispensable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décent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  <w:rPr>
                <w:sz w:val="14"/>
                <w:szCs w:val="14"/>
              </w:rPr>
            </w:pPr>
            <w:proofErr w:type="gramStart"/>
            <w:r>
              <w:t>de</w:t>
            </w:r>
            <w:proofErr w:type="gramEnd"/>
            <w:r>
              <w:t xml:space="preserve"> maigres </w:t>
            </w:r>
            <w:r w:rsidRPr="000751AC">
              <w:rPr>
                <w:sz w:val="14"/>
                <w:szCs w:val="14"/>
              </w:rPr>
              <w:t>économies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la</w:t>
            </w:r>
            <w:proofErr w:type="gramEnd"/>
            <w:r>
              <w:t>/ le moindre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pédiatrique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vétérinaire</w:t>
            </w:r>
            <w:proofErr w:type="gramEnd"/>
          </w:p>
          <w:p w:rsidR="000751AC" w:rsidRDefault="00CA4053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élevé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désireux</w:t>
            </w:r>
            <w:proofErr w:type="gramEnd"/>
            <w:r>
              <w:t>/désireuse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rPr>
                <w:sz w:val="16"/>
                <w:szCs w:val="16"/>
              </w:rPr>
              <w:t>environnement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t>sain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gigantesque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est vacant</w:t>
            </w:r>
            <w:r>
              <w:t>(e)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inoccupé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de</w:t>
            </w:r>
            <w:proofErr w:type="gramEnd"/>
            <w:r>
              <w:t xml:space="preserve"> traviole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excentrique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arrogant</w:t>
            </w:r>
            <w:r>
              <w:t>(e)</w:t>
            </w:r>
          </w:p>
          <w:p w:rsidR="00CA4053" w:rsidRPr="000751AC" w:rsidRDefault="00CA4053" w:rsidP="009273A3">
            <w:pPr>
              <w:jc w:val="center"/>
            </w:pPr>
          </w:p>
        </w:tc>
        <w:tc>
          <w:tcPr>
            <w:tcW w:w="1658" w:type="dxa"/>
          </w:tcPr>
          <w:p w:rsidR="009273A3" w:rsidRDefault="00CE6D30" w:rsidP="009273A3">
            <w:pPr>
              <w:jc w:val="center"/>
            </w:pPr>
            <w:proofErr w:type="gramStart"/>
            <w:r>
              <w:t>soigneusement</w:t>
            </w:r>
            <w:proofErr w:type="gramEnd"/>
          </w:p>
          <w:p w:rsidR="00CE6D30" w:rsidRDefault="00CE6D30" w:rsidP="009273A3">
            <w:pPr>
              <w:jc w:val="center"/>
            </w:pPr>
          </w:p>
          <w:p w:rsidR="00CE6D30" w:rsidRDefault="00CE6D30" w:rsidP="009273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t>rudement</w:t>
            </w:r>
            <w:proofErr w:type="gramEnd"/>
            <w:r>
              <w:t xml:space="preserve"> </w:t>
            </w:r>
            <w:r w:rsidRPr="00CE6D30">
              <w:rPr>
                <w:sz w:val="20"/>
                <w:szCs w:val="20"/>
              </w:rPr>
              <w:t>bon</w:t>
            </w:r>
          </w:p>
          <w:p w:rsidR="00CE6D30" w:rsidRDefault="00CE6D30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apparemment</w:t>
            </w:r>
            <w:proofErr w:type="gramEnd"/>
          </w:p>
          <w:p w:rsidR="00CE6D30" w:rsidRDefault="00CE6D30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généralement</w:t>
            </w:r>
            <w:proofErr w:type="gramEnd"/>
          </w:p>
        </w:tc>
      </w:tr>
    </w:tbl>
    <w:p w:rsidR="00A43075" w:rsidRDefault="00A43075" w:rsidP="00A43075">
      <w:pPr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LEXIQUE LITTERAIRE</w:t>
      </w:r>
    </w:p>
    <w:p w:rsidR="00A43075" w:rsidRPr="009273A3" w:rsidRDefault="00A43075" w:rsidP="00A43075">
      <w:pPr>
        <w:spacing w:after="0" w:line="240" w:lineRule="auto"/>
        <w:contextualSpacing/>
        <w:jc w:val="center"/>
        <w:rPr>
          <w:b/>
          <w:bCs/>
        </w:rPr>
      </w:pPr>
      <w:r w:rsidRPr="009273A3">
        <w:rPr>
          <w:b/>
          <w:bCs/>
        </w:rPr>
        <w:t xml:space="preserve">Mots compliqués, jolis, </w:t>
      </w:r>
      <w:proofErr w:type="spellStart"/>
      <w:r>
        <w:rPr>
          <w:b/>
          <w:bCs/>
        </w:rPr>
        <w:t>interress</w:t>
      </w:r>
      <w:r w:rsidRPr="009273A3">
        <w:rPr>
          <w:b/>
          <w:bCs/>
        </w:rPr>
        <w:t>ants</w:t>
      </w:r>
      <w:proofErr w:type="spellEnd"/>
      <w:r>
        <w:rPr>
          <w:b/>
          <w:bCs/>
        </w:rPr>
        <w:t>…</w:t>
      </w:r>
      <w:r w:rsidRPr="009273A3">
        <w:rPr>
          <w:b/>
          <w:bCs/>
        </w:rPr>
        <w:t xml:space="preserve"> du </w:t>
      </w:r>
      <w:r w:rsidRPr="009273A3">
        <w:rPr>
          <w:b/>
          <w:bCs/>
          <w:sz w:val="26"/>
          <w:szCs w:val="26"/>
        </w:rPr>
        <w:t>manga « Les enfants loups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6"/>
        <w:gridCol w:w="1652"/>
        <w:gridCol w:w="1919"/>
        <w:gridCol w:w="1658"/>
      </w:tblGrid>
      <w:tr w:rsidR="00A43075" w:rsidRPr="009273A3" w:rsidTr="00C3212A">
        <w:tc>
          <w:tcPr>
            <w:tcW w:w="2122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Verbes</w:t>
            </w:r>
          </w:p>
        </w:tc>
        <w:tc>
          <w:tcPr>
            <w:tcW w:w="1654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Noms</w:t>
            </w:r>
          </w:p>
        </w:tc>
        <w:tc>
          <w:tcPr>
            <w:tcW w:w="1889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Adjectifs</w:t>
            </w:r>
          </w:p>
        </w:tc>
        <w:tc>
          <w:tcPr>
            <w:tcW w:w="1670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Adverbes</w:t>
            </w:r>
          </w:p>
        </w:tc>
      </w:tr>
      <w:tr w:rsidR="00A43075" w:rsidTr="00C3212A">
        <w:tc>
          <w:tcPr>
            <w:tcW w:w="2122" w:type="dxa"/>
          </w:tcPr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révéler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quelque chose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rester là</w:t>
            </w:r>
          </w:p>
          <w:p w:rsidR="00A43075" w:rsidRPr="009273A3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valider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examen</w:t>
            </w:r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surmonter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épreuve</w:t>
            </w:r>
          </w:p>
          <w:p w:rsidR="00A43075" w:rsidRPr="009273A3" w:rsidRDefault="00A43075" w:rsidP="00C3212A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t>passer</w:t>
            </w:r>
            <w:proofErr w:type="gramEnd"/>
            <w:r>
              <w:t xml:space="preserve"> </w:t>
            </w:r>
            <w:r w:rsidRPr="009273A3">
              <w:rPr>
                <w:i/>
                <w:iCs/>
                <w:sz w:val="20"/>
                <w:szCs w:val="20"/>
              </w:rPr>
              <w:t>un savon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côtoyer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accueillir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hériter</w:t>
            </w:r>
            <w:proofErr w:type="gramEnd"/>
            <w:r>
              <w:t xml:space="preserve">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renoncer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assister</w:t>
            </w:r>
            <w:proofErr w:type="gramEnd"/>
            <w:r>
              <w:t xml:space="preserve"> à </w:t>
            </w:r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supporter</w:t>
            </w:r>
            <w:proofErr w:type="gramEnd"/>
            <w:r w:rsidRPr="000751AC">
              <w:rPr>
                <w:sz w:val="16"/>
                <w:szCs w:val="16"/>
              </w:rPr>
              <w:t xml:space="preserve"> la douleur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mettre à table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veiller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il</w:t>
            </w:r>
            <w:proofErr w:type="gramEnd"/>
            <w:r>
              <w:t xml:space="preserve"> naquit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prier</w:t>
            </w:r>
            <w:proofErr w:type="gramEnd"/>
            <w:r>
              <w:t xml:space="preserve"> quelqu’un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sommeille en lui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remettre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confier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disparaître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élever</w:t>
            </w:r>
            <w:proofErr w:type="gramEnd"/>
            <w:r>
              <w:t xml:space="preserve"> un enfant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subvenir</w:t>
            </w:r>
            <w:proofErr w:type="gramEnd"/>
            <w:r>
              <w:t xml:space="preserve"> </w:t>
            </w:r>
            <w:r w:rsidRPr="000751AC">
              <w:rPr>
                <w:sz w:val="16"/>
                <w:szCs w:val="16"/>
              </w:rPr>
              <w:t>aux besoins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allaiter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s’épuiser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s’y</w:t>
            </w:r>
            <w:proofErr w:type="gramEnd"/>
            <w:r>
              <w:t xml:space="preserve"> mettre aussi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expulser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faire</w:t>
            </w:r>
            <w:proofErr w:type="gramEnd"/>
            <w:r>
              <w:t xml:space="preserve"> erreur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s’assurer</w:t>
            </w:r>
            <w:proofErr w:type="gramEnd"/>
            <w:r>
              <w:t xml:space="preserve"> de 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donner</w:t>
            </w:r>
            <w:proofErr w:type="gramEnd"/>
            <w:r>
              <w:t xml:space="preserve"> suite à 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déchausser</w:t>
            </w:r>
          </w:p>
          <w:p w:rsidR="00A43075" w:rsidRPr="000751AC" w:rsidRDefault="00A43075" w:rsidP="00C3212A">
            <w:pPr>
              <w:jc w:val="center"/>
              <w:rPr>
                <w:sz w:val="18"/>
                <w:szCs w:val="18"/>
              </w:rPr>
            </w:pPr>
            <w:proofErr w:type="gramStart"/>
            <w:r w:rsidRPr="000751AC">
              <w:rPr>
                <w:sz w:val="18"/>
                <w:szCs w:val="18"/>
              </w:rPr>
              <w:t>déménager</w:t>
            </w:r>
            <w:proofErr w:type="gramEnd"/>
            <w:r w:rsidRPr="000751AC">
              <w:rPr>
                <w:sz w:val="18"/>
                <w:szCs w:val="18"/>
              </w:rPr>
              <w:t>/emménager</w:t>
            </w:r>
          </w:p>
          <w:p w:rsidR="00A43075" w:rsidRDefault="00A43075" w:rsidP="00C3212A">
            <w:pPr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t>choper</w:t>
            </w:r>
            <w:proofErr w:type="gramEnd"/>
            <w:r>
              <w:t xml:space="preserve"> </w:t>
            </w:r>
            <w:r w:rsidRPr="000751AC">
              <w:rPr>
                <w:i/>
                <w:iCs/>
                <w:sz w:val="16"/>
                <w:szCs w:val="16"/>
              </w:rPr>
              <w:t>(langage familier)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haïr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ressentir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présenter à</w:t>
            </w:r>
          </w:p>
          <w:p w:rsidR="00A43075" w:rsidRPr="000751AC" w:rsidRDefault="00A43075" w:rsidP="00C3212A">
            <w:pPr>
              <w:jc w:val="center"/>
            </w:pPr>
            <w:proofErr w:type="gramStart"/>
            <w:r>
              <w:t>ricaner</w:t>
            </w:r>
            <w:proofErr w:type="gramEnd"/>
          </w:p>
        </w:tc>
        <w:tc>
          <w:tcPr>
            <w:tcW w:w="1654" w:type="dxa"/>
          </w:tcPr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rencontre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secret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adoption</w:t>
            </w:r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attitude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amphi</w:t>
            </w:r>
            <w:r w:rsidRPr="00CE6D30">
              <w:rPr>
                <w:sz w:val="14"/>
                <w:szCs w:val="14"/>
              </w:rPr>
              <w:t>(théâtre)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l’assiduité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subtilité</w:t>
            </w:r>
          </w:p>
          <w:p w:rsidR="00A43075" w:rsidRDefault="00A43075" w:rsidP="00C3212A">
            <w:pPr>
              <w:jc w:val="center"/>
            </w:pPr>
            <w:proofErr w:type="gramStart"/>
            <w:r w:rsidRPr="00CE6D30">
              <w:rPr>
                <w:sz w:val="16"/>
                <w:szCs w:val="16"/>
              </w:rPr>
              <w:t>acheter</w:t>
            </w:r>
            <w:proofErr w:type="gramEnd"/>
            <w:r w:rsidRPr="00CE6D30">
              <w:rPr>
                <w:sz w:val="16"/>
                <w:szCs w:val="16"/>
              </w:rPr>
              <w:t xml:space="preserve"> au</w:t>
            </w:r>
            <w:r>
              <w:t xml:space="preserve"> détail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épreuve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funérailles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foyer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l’essentiel</w:t>
            </w:r>
            <w:proofErr w:type="gramEnd"/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 w:rsidRPr="00CE6D30">
              <w:rPr>
                <w:sz w:val="16"/>
                <w:szCs w:val="16"/>
              </w:rPr>
              <w:t>le</w:t>
            </w:r>
            <w:proofErr w:type="gramEnd"/>
            <w:r>
              <w:t xml:space="preserve"> descendant </w:t>
            </w:r>
            <w:r w:rsidRPr="00CE6D30">
              <w:rPr>
                <w:sz w:val="16"/>
                <w:szCs w:val="16"/>
              </w:rPr>
              <w:t>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proche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réaction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l’obstétricien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l’accouchement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sépulture</w:t>
            </w:r>
          </w:p>
          <w:p w:rsidR="00A43075" w:rsidRPr="00CE6D30" w:rsidRDefault="00A43075" w:rsidP="00C3212A">
            <w:pPr>
              <w:jc w:val="center"/>
              <w:rPr>
                <w:sz w:val="15"/>
                <w:szCs w:val="15"/>
              </w:rPr>
            </w:pPr>
            <w:proofErr w:type="gramStart"/>
            <w:r w:rsidRPr="00CE6D30">
              <w:rPr>
                <w:sz w:val="15"/>
                <w:szCs w:val="15"/>
              </w:rPr>
              <w:t>l’instinct</w:t>
            </w:r>
            <w:proofErr w:type="gramEnd"/>
            <w:r w:rsidRPr="00CE6D30">
              <w:rPr>
                <w:sz w:val="15"/>
                <w:szCs w:val="15"/>
              </w:rPr>
              <w:t xml:space="preserve"> de prédateur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quête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frousse</w:t>
            </w:r>
          </w:p>
          <w:p w:rsidR="00A43075" w:rsidRDefault="00A43075" w:rsidP="00C3212A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choisir</w:t>
            </w:r>
            <w:proofErr w:type="gramEnd"/>
            <w:r w:rsidRPr="001912E0">
              <w:rPr>
                <w:sz w:val="16"/>
                <w:szCs w:val="16"/>
              </w:rPr>
              <w:t xml:space="preserve"> </w:t>
            </w:r>
            <w:r>
              <w:t>une voie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suspens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l’entourage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clinique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objection</w:t>
            </w:r>
          </w:p>
          <w:p w:rsidR="00A43075" w:rsidRPr="001912E0" w:rsidRDefault="00A43075" w:rsidP="00C3212A">
            <w:pPr>
              <w:jc w:val="center"/>
              <w:rPr>
                <w:sz w:val="20"/>
                <w:szCs w:val="20"/>
              </w:rPr>
            </w:pPr>
            <w:proofErr w:type="gramStart"/>
            <w:r w:rsidRPr="001912E0">
              <w:rPr>
                <w:sz w:val="20"/>
                <w:szCs w:val="20"/>
              </w:rPr>
              <w:t>de</w:t>
            </w:r>
            <w:proofErr w:type="gramEnd"/>
            <w:r w:rsidRPr="001912E0">
              <w:rPr>
                <w:sz w:val="20"/>
                <w:szCs w:val="20"/>
              </w:rPr>
              <w:t xml:space="preserve"> la négligence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traitement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aux</w:t>
            </w:r>
            <w:proofErr w:type="gramEnd"/>
            <w:r>
              <w:t xml:space="preserve"> alentours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galère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rénovation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le</w:t>
            </w:r>
            <w:proofErr w:type="gramEnd"/>
            <w:r>
              <w:t xml:space="preserve"> loyer</w:t>
            </w:r>
          </w:p>
          <w:p w:rsidR="00A43075" w:rsidRDefault="00A43075" w:rsidP="00C3212A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une</w:t>
            </w:r>
            <w:proofErr w:type="gramEnd"/>
            <w:r w:rsidRPr="001912E0">
              <w:rPr>
                <w:sz w:val="16"/>
                <w:szCs w:val="16"/>
              </w:rPr>
              <w:t xml:space="preserve"> passoire</w:t>
            </w:r>
            <w:r>
              <w:t xml:space="preserve"> </w:t>
            </w:r>
            <w:r w:rsidRPr="001912E0">
              <w:rPr>
                <w:sz w:val="14"/>
                <w:szCs w:val="14"/>
              </w:rPr>
              <w:t>(un toit)</w:t>
            </w:r>
          </w:p>
          <w:p w:rsidR="00A43075" w:rsidRPr="00CE6D30" w:rsidRDefault="00A43075" w:rsidP="00C3212A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économies</w:t>
            </w:r>
          </w:p>
        </w:tc>
        <w:tc>
          <w:tcPr>
            <w:tcW w:w="1889" w:type="dxa"/>
          </w:tcPr>
          <w:p w:rsidR="00A43075" w:rsidRDefault="00A43075" w:rsidP="00C3212A">
            <w:pPr>
              <w:jc w:val="center"/>
            </w:pPr>
            <w:proofErr w:type="gramStart"/>
            <w:r>
              <w:t>délicieux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bosseur</w:t>
            </w:r>
            <w:proofErr w:type="gramEnd"/>
            <w:r>
              <w:t>/bosseuse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assidu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inconvenant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insultant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avoir</w:t>
            </w:r>
            <w:proofErr w:type="gramEnd"/>
            <w:r>
              <w:t xml:space="preserve"> tort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anéanti(e)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indispensable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décent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  <w:rPr>
                <w:sz w:val="14"/>
                <w:szCs w:val="14"/>
              </w:rPr>
            </w:pPr>
            <w:proofErr w:type="gramStart"/>
            <w:r>
              <w:t>de</w:t>
            </w:r>
            <w:proofErr w:type="gramEnd"/>
            <w:r>
              <w:t xml:space="preserve"> maigres </w:t>
            </w:r>
            <w:r w:rsidRPr="000751AC">
              <w:rPr>
                <w:sz w:val="14"/>
                <w:szCs w:val="14"/>
              </w:rPr>
              <w:t>économies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>/ le moindre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pédiatrique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vétérinaire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élevé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désireux</w:t>
            </w:r>
            <w:proofErr w:type="gramEnd"/>
            <w:r>
              <w:t>/désireuse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rPr>
                <w:sz w:val="16"/>
                <w:szCs w:val="16"/>
              </w:rPr>
              <w:t>environnement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t>sain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gigantesque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est vacant(e)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inoccupé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de</w:t>
            </w:r>
            <w:proofErr w:type="gramEnd"/>
            <w:r>
              <w:t xml:space="preserve"> traviole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excentrique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arrogant(e)</w:t>
            </w:r>
          </w:p>
          <w:p w:rsidR="00A43075" w:rsidRPr="000751AC" w:rsidRDefault="00A43075" w:rsidP="00C3212A">
            <w:pPr>
              <w:jc w:val="center"/>
            </w:pPr>
          </w:p>
        </w:tc>
        <w:tc>
          <w:tcPr>
            <w:tcW w:w="1670" w:type="dxa"/>
          </w:tcPr>
          <w:p w:rsidR="00A43075" w:rsidRDefault="00A43075" w:rsidP="00C3212A">
            <w:pPr>
              <w:jc w:val="center"/>
            </w:pPr>
            <w:proofErr w:type="gramStart"/>
            <w:r>
              <w:t>soigneusement</w:t>
            </w:r>
            <w:proofErr w:type="gramEnd"/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  <w:rPr>
                <w:sz w:val="20"/>
                <w:szCs w:val="20"/>
              </w:rPr>
            </w:pPr>
            <w:proofErr w:type="gramStart"/>
            <w:r>
              <w:t>rudement</w:t>
            </w:r>
            <w:proofErr w:type="gramEnd"/>
            <w:r>
              <w:t xml:space="preserve"> </w:t>
            </w:r>
            <w:r w:rsidRPr="00CE6D30">
              <w:rPr>
                <w:sz w:val="20"/>
                <w:szCs w:val="20"/>
              </w:rPr>
              <w:t>bon</w:t>
            </w:r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apparemment</w:t>
            </w:r>
            <w:proofErr w:type="gramEnd"/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généralement</w:t>
            </w:r>
            <w:proofErr w:type="gramEnd"/>
          </w:p>
        </w:tc>
      </w:tr>
    </w:tbl>
    <w:p w:rsidR="009273A3" w:rsidRPr="00A43075" w:rsidRDefault="009273A3" w:rsidP="00A43075">
      <w:pPr>
        <w:rPr>
          <w:sz w:val="2"/>
          <w:szCs w:val="2"/>
        </w:rPr>
      </w:pPr>
      <w:bookmarkStart w:id="0" w:name="_GoBack"/>
      <w:bookmarkEnd w:id="0"/>
    </w:p>
    <w:sectPr w:rsidR="009273A3" w:rsidRPr="00A43075" w:rsidSect="009273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A3"/>
    <w:rsid w:val="000751AC"/>
    <w:rsid w:val="001912E0"/>
    <w:rsid w:val="009273A3"/>
    <w:rsid w:val="00A43075"/>
    <w:rsid w:val="00CA4053"/>
    <w:rsid w:val="00C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6AB6"/>
  <w15:chartTrackingRefBased/>
  <w15:docId w15:val="{997DF9AC-6BBE-4D44-8F4E-FBDC5710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2019-12-08T14:02:00Z</dcterms:created>
  <dcterms:modified xsi:type="dcterms:W3CDTF">2019-12-08T14:02:00Z</dcterms:modified>
</cp:coreProperties>
</file>